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BF" w:rsidRPr="00BF61BF" w:rsidRDefault="00BF61BF" w:rsidP="002B1BD5">
      <w:pPr>
        <w:spacing w:after="0" w:line="240" w:lineRule="auto"/>
        <w:jc w:val="center"/>
        <w:rPr>
          <w:rFonts w:ascii="Times New Roman" w:hAnsi="Times New Roman"/>
          <w:i/>
        </w:rPr>
      </w:pPr>
      <w:r w:rsidRPr="00BF61BF">
        <w:rPr>
          <w:rFonts w:ascii="Times New Roman" w:hAnsi="Times New Roman"/>
          <w:i/>
        </w:rPr>
        <w:t>УСЛОВИЯ, СОДЕРЖАЩИЕСЯ В ТИПОВОМ ДОГОВОРЕ,  МОГУТ БЫТЬ ИЗМЕНЕНЫ В ЗАВИСИМОСТИ ОТ ИНДИВИДУАЛЬНЫХ УСЛОВИЙ</w:t>
      </w:r>
      <w:r>
        <w:rPr>
          <w:rFonts w:ascii="Times New Roman" w:hAnsi="Times New Roman"/>
          <w:i/>
        </w:rPr>
        <w:t>, СВЯЗАННЫХ,  В ТОМ ЧИСЛЕ, С ИПОТЕЧНЫМИ ОБЯЗАТЕЛЬСТВАМИ,</w:t>
      </w:r>
      <w:r w:rsidRPr="00BF61BF">
        <w:rPr>
          <w:rFonts w:ascii="Times New Roman" w:hAnsi="Times New Roman"/>
          <w:i/>
        </w:rPr>
        <w:t xml:space="preserve"> КОНКРЕТНОГО ДОГОВОРА</w:t>
      </w:r>
    </w:p>
    <w:p w:rsidR="002B1BD5" w:rsidRDefault="002B1BD5" w:rsidP="002B1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t>Договор №__-__</w:t>
      </w:r>
    </w:p>
    <w:p w:rsidR="002B1BD5" w:rsidRPr="006D12D5" w:rsidRDefault="002B1BD5" w:rsidP="002B1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t xml:space="preserve">Участия в долевом строительстве </w:t>
      </w:r>
      <w:r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br/>
        <w:t>в Жилом комплексе «</w:t>
      </w:r>
      <w:r w:rsidR="0004694B"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t>Михеева</w:t>
      </w:r>
      <w:r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br/>
      </w:r>
      <w:r w:rsidRPr="006D12D5"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br/>
      </w:r>
      <w:r w:rsidRPr="006D12D5">
        <w:rPr>
          <w:rFonts w:ascii="Times New Roman" w:eastAsia="Times New Roman" w:hAnsi="Times New Roman"/>
          <w:b/>
          <w:bCs/>
          <w:color w:val="00000A"/>
          <w:u w:val="single"/>
          <w:lang w:eastAsia="ru-RU"/>
        </w:rPr>
        <w:br/>
      </w:r>
      <w:r w:rsidRPr="006D12D5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г. Тула</w:t>
      </w:r>
      <w:r w:rsidRPr="006D12D5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                                   </w:t>
      </w:r>
      <w:r w:rsidRPr="006D12D5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  <w:t xml:space="preserve">                            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           </w:t>
      </w:r>
      <w:r w:rsidRPr="006D12D5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«___»</w:t>
      </w:r>
      <w:r w:rsidRPr="006D12D5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_____</w:t>
      </w:r>
      <w:r w:rsidRPr="006D12D5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2</w:t>
      </w:r>
      <w:r w:rsidR="00BF61BF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__</w:t>
      </w:r>
      <w:r w:rsidRPr="006D12D5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  <w:t>.</w:t>
      </w:r>
    </w:p>
    <w:p w:rsidR="002B1BD5" w:rsidRPr="0004694B" w:rsidRDefault="002B1BD5" w:rsidP="002B1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6D12D5">
        <w:rPr>
          <w:rFonts w:ascii="Times New Roman" w:eastAsia="Times New Roman" w:hAnsi="Times New Roman"/>
          <w:color w:val="00000A"/>
          <w:lang w:eastAsia="ru-RU"/>
        </w:rPr>
        <w:tab/>
      </w:r>
      <w:r w:rsidR="0004694B" w:rsidRPr="0004694B">
        <w:rPr>
          <w:rFonts w:ascii="Times New Roman" w:hAnsi="Times New Roman"/>
        </w:rPr>
        <w:t>Общество с ограниченной ответственностью Специализированный застройщик «Михеева Парк»</w:t>
      </w:r>
      <w:r w:rsidR="00FA3450" w:rsidRPr="0004694B">
        <w:rPr>
          <w:rFonts w:ascii="Times New Roman" w:hAnsi="Times New Roman"/>
          <w:b/>
        </w:rPr>
        <w:t xml:space="preserve"> </w:t>
      </w:r>
      <w:r w:rsidR="00FA3450" w:rsidRPr="0004694B">
        <w:rPr>
          <w:rFonts w:ascii="Times New Roman" w:hAnsi="Times New Roman"/>
        </w:rPr>
        <w:t xml:space="preserve">(ОГРН </w:t>
      </w:r>
      <w:r w:rsidR="0004694B" w:rsidRPr="0004694B">
        <w:rPr>
          <w:rFonts w:ascii="Times New Roman" w:hAnsi="Times New Roman"/>
        </w:rPr>
        <w:t>1227100003349</w:t>
      </w:r>
      <w:r w:rsidR="00FA3450" w:rsidRPr="0004694B">
        <w:rPr>
          <w:rFonts w:ascii="Times New Roman" w:hAnsi="Times New Roman"/>
        </w:rPr>
        <w:t xml:space="preserve">, ИНН </w:t>
      </w:r>
      <w:r w:rsidR="0004694B" w:rsidRPr="0004694B">
        <w:rPr>
          <w:rFonts w:ascii="Times New Roman" w:hAnsi="Times New Roman"/>
        </w:rPr>
        <w:t>7100018558</w:t>
      </w:r>
      <w:r w:rsidR="00FA3450" w:rsidRPr="0004694B">
        <w:rPr>
          <w:rFonts w:ascii="Times New Roman" w:hAnsi="Times New Roman"/>
        </w:rPr>
        <w:t xml:space="preserve">, КПП </w:t>
      </w:r>
      <w:r w:rsidR="0004694B" w:rsidRPr="0004694B">
        <w:rPr>
          <w:rFonts w:ascii="Times New Roman" w:hAnsi="Times New Roman"/>
        </w:rPr>
        <w:t>710001001</w:t>
      </w:r>
      <w:r w:rsidR="00FA3450" w:rsidRPr="0004694B">
        <w:rPr>
          <w:rFonts w:ascii="Times New Roman" w:hAnsi="Times New Roman"/>
        </w:rPr>
        <w:t xml:space="preserve">), </w:t>
      </w:r>
      <w:r w:rsidR="00FA3450" w:rsidRPr="0004694B">
        <w:rPr>
          <w:rFonts w:ascii="Times New Roman" w:hAnsi="Times New Roman"/>
          <w:bCs/>
        </w:rPr>
        <w:t>именуемое в дальнейшем «Застройщик»</w:t>
      </w:r>
      <w:r w:rsidR="00FA3450" w:rsidRPr="0004694B">
        <w:rPr>
          <w:rFonts w:ascii="Times New Roman" w:hAnsi="Times New Roman"/>
          <w:b/>
          <w:bCs/>
        </w:rPr>
        <w:t xml:space="preserve">, </w:t>
      </w:r>
      <w:r w:rsidR="00FA3450" w:rsidRPr="0004694B">
        <w:rPr>
          <w:rFonts w:ascii="Times New Roman" w:hAnsi="Times New Roman"/>
        </w:rPr>
        <w:t xml:space="preserve">в лице </w:t>
      </w:r>
      <w:r w:rsidR="00FA3450" w:rsidRPr="00960469">
        <w:rPr>
          <w:rFonts w:ascii="Times New Roman" w:hAnsi="Times New Roman"/>
        </w:rPr>
        <w:t xml:space="preserve">директора </w:t>
      </w:r>
      <w:r w:rsidR="00960469" w:rsidRPr="00960469">
        <w:rPr>
          <w:rFonts w:ascii="Times New Roman" w:hAnsi="Times New Roman"/>
        </w:rPr>
        <w:t>Кононовой Анастасии Юрьевны</w:t>
      </w:r>
      <w:r w:rsidR="00FA3450" w:rsidRPr="00960469">
        <w:rPr>
          <w:rFonts w:ascii="Times New Roman" w:hAnsi="Times New Roman"/>
        </w:rPr>
        <w:t>, действующего на основании Устава</w:t>
      </w:r>
      <w:r w:rsidRPr="00960469">
        <w:rPr>
          <w:rFonts w:ascii="Times New Roman" w:hAnsi="Times New Roman"/>
          <w:color w:val="000000"/>
          <w:spacing w:val="2"/>
        </w:rPr>
        <w:t xml:space="preserve">, </w:t>
      </w:r>
      <w:r w:rsidRPr="00960469">
        <w:rPr>
          <w:rFonts w:ascii="Times New Roman" w:eastAsia="Times New Roman" w:hAnsi="Times New Roman"/>
          <w:color w:val="00000A"/>
          <w:lang w:eastAsia="ru-RU"/>
        </w:rPr>
        <w:t>именуемое в дальнейшем «Застройщик», и</w:t>
      </w:r>
    </w:p>
    <w:p w:rsidR="002B1BD5" w:rsidRPr="00FA3450" w:rsidRDefault="002B1BD5" w:rsidP="002B1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A3450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Гражданка Российской Федерации ___________________________________, именуемая </w:t>
      </w:r>
      <w:r w:rsidRPr="00FA3450">
        <w:rPr>
          <w:rFonts w:ascii="Times New Roman" w:eastAsia="Times New Roman" w:hAnsi="Times New Roman"/>
          <w:color w:val="00000A"/>
          <w:lang w:eastAsia="ru-RU"/>
        </w:rPr>
        <w:t xml:space="preserve">в дальнейшем «Участник», с другой стороны, совместно именуемые «Стороны», а раздельно «Сторона», заключили настоящий договор, далее именуемый «Договор», о нижеследующем: </w:t>
      </w:r>
      <w:proofErr w:type="gramEnd"/>
    </w:p>
    <w:p w:rsidR="002B1BD5" w:rsidRPr="006D12D5" w:rsidRDefault="002B1BD5" w:rsidP="002B1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6D12D5" w:rsidRDefault="002B1BD5" w:rsidP="002B1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Термины и определения </w:t>
      </w:r>
    </w:p>
    <w:p w:rsidR="002B1BD5" w:rsidRPr="006D12D5" w:rsidRDefault="002B1BD5" w:rsidP="002B1BD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ab/>
      </w:r>
      <w:r w:rsidRPr="006D12D5">
        <w:rPr>
          <w:rFonts w:ascii="Times New Roman" w:eastAsia="Times New Roman" w:hAnsi="Times New Roman"/>
          <w:color w:val="00000A"/>
          <w:lang w:eastAsia="ru-RU"/>
        </w:rPr>
        <w:t>Если в тексте настоящего Договора не указано иное, следующие термины и определения имеют указанное значение:</w:t>
      </w:r>
    </w:p>
    <w:p w:rsidR="002B1BD5" w:rsidRPr="006D12D5" w:rsidRDefault="002B1BD5" w:rsidP="002B1BD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Закон – </w:t>
      </w:r>
      <w:r w:rsidRPr="006D12D5">
        <w:rPr>
          <w:rFonts w:ascii="Times New Roman" w:eastAsia="Times New Roman" w:hAnsi="Times New Roman"/>
          <w:color w:val="00000A"/>
          <w:lang w:eastAsia="ru-RU"/>
        </w:rPr>
        <w:t>Федеральный закон Российской Федерации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редакции, действующей на дату подписания настоящего договора.</w:t>
      </w:r>
    </w:p>
    <w:p w:rsidR="002B1BD5" w:rsidRPr="00D9116F" w:rsidRDefault="002B1BD5" w:rsidP="002B1BD5">
      <w:pPr>
        <w:spacing w:before="120" w:after="0" w:line="240" w:lineRule="auto"/>
        <w:jc w:val="both"/>
        <w:rPr>
          <w:rFonts w:ascii="Times New Roman" w:hAnsi="Times New Roman"/>
        </w:rPr>
      </w:pPr>
      <w:r w:rsidRPr="008F5334">
        <w:rPr>
          <w:rFonts w:ascii="Times New Roman" w:eastAsia="Times New Roman" w:hAnsi="Times New Roman"/>
          <w:b/>
        </w:rPr>
        <w:t xml:space="preserve">Земельный участок – </w:t>
      </w:r>
      <w:r w:rsidRPr="008F5334">
        <w:rPr>
          <w:rFonts w:ascii="Times New Roman" w:eastAsia="Times New Roman" w:hAnsi="Times New Roman"/>
          <w:color w:val="00000A"/>
          <w:lang w:eastAsia="ru-RU"/>
        </w:rPr>
        <w:t>земельный участок с кадастровым номером 71:</w:t>
      </w:r>
      <w:r w:rsidR="009E5A76" w:rsidRPr="008F5334">
        <w:rPr>
          <w:rFonts w:ascii="Times New Roman" w:eastAsia="Times New Roman" w:hAnsi="Times New Roman"/>
          <w:color w:val="00000A"/>
          <w:lang w:eastAsia="ru-RU"/>
        </w:rPr>
        <w:t>30</w:t>
      </w:r>
      <w:r w:rsidRPr="008F5334">
        <w:rPr>
          <w:rFonts w:ascii="Times New Roman" w:eastAsia="Times New Roman" w:hAnsi="Times New Roman"/>
          <w:color w:val="00000A"/>
          <w:lang w:eastAsia="ru-RU"/>
        </w:rPr>
        <w:t>:</w:t>
      </w:r>
      <w:r w:rsidR="009E5A76" w:rsidRPr="008F5334">
        <w:rPr>
          <w:rFonts w:ascii="Times New Roman" w:eastAsia="Times New Roman" w:hAnsi="Times New Roman"/>
          <w:color w:val="00000A"/>
          <w:lang w:eastAsia="ru-RU"/>
        </w:rPr>
        <w:t>050209</w:t>
      </w:r>
      <w:r w:rsidRPr="008F5334">
        <w:rPr>
          <w:rFonts w:ascii="Times New Roman" w:eastAsia="Times New Roman" w:hAnsi="Times New Roman"/>
          <w:color w:val="00000A"/>
          <w:lang w:eastAsia="ru-RU"/>
        </w:rPr>
        <w:t>:</w:t>
      </w:r>
      <w:r w:rsidR="009E5A76" w:rsidRPr="008F5334">
        <w:rPr>
          <w:rFonts w:ascii="Times New Roman" w:eastAsia="Times New Roman" w:hAnsi="Times New Roman"/>
          <w:color w:val="00000A"/>
          <w:lang w:eastAsia="ru-RU"/>
        </w:rPr>
        <w:t>4042</w:t>
      </w:r>
      <w:r w:rsidRPr="008F5334">
        <w:rPr>
          <w:rFonts w:ascii="Times New Roman" w:eastAsia="Times New Roman" w:hAnsi="Times New Roman"/>
          <w:color w:val="00000A"/>
          <w:lang w:eastAsia="ru-RU"/>
        </w:rPr>
        <w:t xml:space="preserve">, площадью </w:t>
      </w:r>
      <w:r w:rsidR="009E5A76" w:rsidRPr="008F5334">
        <w:rPr>
          <w:rFonts w:ascii="Times New Roman" w:eastAsia="Times New Roman" w:hAnsi="Times New Roman"/>
          <w:color w:val="00000A"/>
          <w:lang w:eastAsia="ru-RU"/>
        </w:rPr>
        <w:t>18 183</w:t>
      </w:r>
      <w:r w:rsidRPr="008F5334">
        <w:rPr>
          <w:rFonts w:ascii="Times New Roman" w:eastAsia="Times New Roman" w:hAnsi="Times New Roman"/>
          <w:color w:val="00000A"/>
          <w:lang w:eastAsia="ru-RU"/>
        </w:rPr>
        <w:t xml:space="preserve"> </w:t>
      </w:r>
      <w:proofErr w:type="spellStart"/>
      <w:r w:rsidRPr="008F5334">
        <w:rPr>
          <w:rFonts w:ascii="Times New Roman" w:eastAsia="Times New Roman" w:hAnsi="Times New Roman"/>
          <w:color w:val="00000A"/>
          <w:lang w:eastAsia="ru-RU"/>
        </w:rPr>
        <w:t>кв.м</w:t>
      </w:r>
      <w:proofErr w:type="spellEnd"/>
      <w:r w:rsidRPr="008F5334">
        <w:rPr>
          <w:rFonts w:ascii="Times New Roman" w:eastAsia="Times New Roman" w:hAnsi="Times New Roman"/>
          <w:color w:val="00000A"/>
          <w:lang w:eastAsia="ru-RU"/>
        </w:rPr>
        <w:t xml:space="preserve">., </w:t>
      </w:r>
      <w:r w:rsidRPr="008F5334">
        <w:rPr>
          <w:rFonts w:ascii="Times New Roman" w:hAnsi="Times New Roman"/>
        </w:rPr>
        <w:t xml:space="preserve">категория земель: земли населенных пунктов, разрешенное использование: </w:t>
      </w:r>
      <w:r w:rsidR="009E5A76" w:rsidRPr="008F5334">
        <w:rPr>
          <w:rFonts w:ascii="Times New Roman" w:hAnsi="Times New Roman"/>
        </w:rPr>
        <w:t>для эксплуатации жилого дома, многоквартирный дом, малоэтажная жилая застройка, гараж</w:t>
      </w:r>
      <w:r w:rsidRPr="008F5334">
        <w:rPr>
          <w:rFonts w:ascii="Times New Roman" w:hAnsi="Times New Roman"/>
        </w:rPr>
        <w:t xml:space="preserve">; расположенный по адресу: </w:t>
      </w:r>
      <w:r w:rsidR="009E5A76" w:rsidRPr="008F5334">
        <w:rPr>
          <w:rFonts w:ascii="Times New Roman" w:hAnsi="Times New Roman"/>
        </w:rPr>
        <w:t xml:space="preserve">Российская Федерация, </w:t>
      </w:r>
      <w:r w:rsidR="009E5A76" w:rsidRPr="00D9116F">
        <w:rPr>
          <w:rFonts w:ascii="Times New Roman" w:hAnsi="Times New Roman"/>
        </w:rPr>
        <w:t>Тульская область, г. Тула, ул. Михеева</w:t>
      </w:r>
      <w:r w:rsidR="00FA3450" w:rsidRPr="00D9116F">
        <w:rPr>
          <w:rFonts w:ascii="Times New Roman" w:hAnsi="Times New Roman"/>
        </w:rPr>
        <w:t>.</w:t>
      </w:r>
      <w:r w:rsidRPr="00D9116F">
        <w:rPr>
          <w:rFonts w:ascii="Times New Roman" w:eastAsia="Times New Roman" w:hAnsi="Times New Roman"/>
        </w:rPr>
        <w:t xml:space="preserve"> Застройщику участок предоставлен в аренду по Договору аренды земельного участка </w:t>
      </w:r>
      <w:r w:rsidR="00FA3450" w:rsidRPr="00D9116F">
        <w:rPr>
          <w:rFonts w:ascii="Times New Roman" w:eastAsia="Times New Roman" w:hAnsi="Times New Roman"/>
        </w:rPr>
        <w:t xml:space="preserve">для </w:t>
      </w:r>
      <w:r w:rsidRPr="00D9116F">
        <w:rPr>
          <w:rFonts w:ascii="Times New Roman" w:eastAsia="Times New Roman" w:hAnsi="Times New Roman"/>
        </w:rPr>
        <w:t>строительств</w:t>
      </w:r>
      <w:r w:rsidR="00FA3450" w:rsidRPr="00D9116F">
        <w:rPr>
          <w:rFonts w:ascii="Times New Roman" w:eastAsia="Times New Roman" w:hAnsi="Times New Roman"/>
        </w:rPr>
        <w:t>а</w:t>
      </w:r>
      <w:r w:rsidRPr="00D9116F">
        <w:rPr>
          <w:rFonts w:ascii="Times New Roman" w:eastAsia="Times New Roman" w:hAnsi="Times New Roman"/>
        </w:rPr>
        <w:t xml:space="preserve"> многоквартирных жилых домов от </w:t>
      </w:r>
      <w:r w:rsidR="009E5A76" w:rsidRPr="00D9116F">
        <w:rPr>
          <w:rFonts w:ascii="Times New Roman" w:eastAsia="Times New Roman" w:hAnsi="Times New Roman"/>
        </w:rPr>
        <w:t>31.08</w:t>
      </w:r>
      <w:r w:rsidR="00C9038B" w:rsidRPr="00D9116F">
        <w:rPr>
          <w:rFonts w:ascii="Times New Roman" w:eastAsia="Times New Roman" w:hAnsi="Times New Roman"/>
        </w:rPr>
        <w:t>.2022</w:t>
      </w:r>
      <w:r w:rsidRPr="00D9116F">
        <w:rPr>
          <w:rFonts w:ascii="Times New Roman" w:eastAsia="Times New Roman" w:hAnsi="Times New Roman"/>
        </w:rPr>
        <w:t xml:space="preserve">, зарегистрированному Управлением </w:t>
      </w:r>
      <w:proofErr w:type="spellStart"/>
      <w:r w:rsidRPr="00D9116F">
        <w:rPr>
          <w:rFonts w:ascii="Times New Roman" w:eastAsia="Times New Roman" w:hAnsi="Times New Roman"/>
        </w:rPr>
        <w:t>Росреестра</w:t>
      </w:r>
      <w:proofErr w:type="spellEnd"/>
      <w:r w:rsidRPr="00D9116F">
        <w:rPr>
          <w:rFonts w:ascii="Times New Roman" w:eastAsia="Times New Roman" w:hAnsi="Times New Roman"/>
        </w:rPr>
        <w:t xml:space="preserve"> по Тульской области </w:t>
      </w:r>
      <w:r w:rsidR="006849A0" w:rsidRPr="00D9116F">
        <w:rPr>
          <w:rFonts w:ascii="Times New Roman" w:hAnsi="Times New Roman"/>
          <w:shd w:val="clear" w:color="auto" w:fill="F8F8F8"/>
        </w:rPr>
        <w:t xml:space="preserve">07.09.2022 </w:t>
      </w:r>
      <w:r w:rsidRPr="00D9116F">
        <w:rPr>
          <w:rFonts w:ascii="Times New Roman" w:eastAsia="Times New Roman" w:hAnsi="Times New Roman"/>
        </w:rPr>
        <w:t>г</w:t>
      </w:r>
      <w:r w:rsidR="006849A0" w:rsidRPr="00D9116F">
        <w:rPr>
          <w:rFonts w:ascii="Times New Roman" w:eastAsia="Times New Roman" w:hAnsi="Times New Roman"/>
        </w:rPr>
        <w:t>.</w:t>
      </w:r>
      <w:r w:rsidRPr="00D9116F">
        <w:rPr>
          <w:rFonts w:ascii="Times New Roman" w:eastAsia="Times New Roman" w:hAnsi="Times New Roman"/>
        </w:rPr>
        <w:t xml:space="preserve"> № регистрации  </w:t>
      </w:r>
      <w:r w:rsidR="006849A0" w:rsidRPr="00D9116F">
        <w:rPr>
          <w:rFonts w:ascii="Times New Roman" w:hAnsi="Times New Roman"/>
          <w:shd w:val="clear" w:color="auto" w:fill="F8F8F8"/>
        </w:rPr>
        <w:t>71:30:050209:4042-71/045/2022-3</w:t>
      </w:r>
      <w:r w:rsidRPr="00D9116F">
        <w:rPr>
          <w:rFonts w:ascii="Times New Roman" w:eastAsia="Times New Roman" w:hAnsi="Times New Roman"/>
        </w:rPr>
        <w:t xml:space="preserve">, на срок </w:t>
      </w:r>
      <w:r w:rsidR="00C2139C" w:rsidRPr="00D9116F">
        <w:rPr>
          <w:rFonts w:ascii="Times New Roman" w:hAnsi="Times New Roman"/>
        </w:rPr>
        <w:t>75 (Семьдесят пять) месяцев</w:t>
      </w:r>
      <w:r w:rsidRPr="00D9116F">
        <w:rPr>
          <w:rFonts w:ascii="Times New Roman" w:eastAsia="Times New Roman" w:hAnsi="Times New Roman"/>
        </w:rPr>
        <w:t>.</w:t>
      </w:r>
    </w:p>
    <w:p w:rsidR="002B1BD5" w:rsidRPr="00D9116F" w:rsidRDefault="00102687" w:rsidP="002B1BD5">
      <w:pPr>
        <w:tabs>
          <w:tab w:val="left" w:pos="567"/>
        </w:tabs>
        <w:spacing w:after="0" w:line="240" w:lineRule="auto"/>
        <w:ind w:right="3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D9116F">
        <w:rPr>
          <w:rFonts w:ascii="Times New Roman" w:eastAsia="Times New Roman" w:hAnsi="Times New Roman"/>
          <w:b/>
        </w:rPr>
        <w:t xml:space="preserve">Жилой </w:t>
      </w:r>
      <w:r w:rsidR="006849A0" w:rsidRPr="00D9116F">
        <w:rPr>
          <w:rFonts w:ascii="Times New Roman" w:eastAsia="Times New Roman" w:hAnsi="Times New Roman"/>
          <w:b/>
        </w:rPr>
        <w:t>корпус</w:t>
      </w:r>
      <w:r w:rsidRPr="00D9116F">
        <w:rPr>
          <w:rFonts w:ascii="Times New Roman" w:eastAsia="Times New Roman" w:hAnsi="Times New Roman"/>
          <w:b/>
        </w:rPr>
        <w:t xml:space="preserve"> №</w:t>
      </w:r>
      <w:r w:rsidR="006849A0" w:rsidRPr="00D9116F">
        <w:rPr>
          <w:rFonts w:ascii="Times New Roman" w:eastAsia="Times New Roman" w:hAnsi="Times New Roman"/>
          <w:b/>
        </w:rPr>
        <w:t>1</w:t>
      </w:r>
      <w:r w:rsidR="002B1BD5" w:rsidRPr="00D9116F">
        <w:rPr>
          <w:rFonts w:ascii="Times New Roman" w:eastAsia="Times New Roman" w:hAnsi="Times New Roman"/>
        </w:rPr>
        <w:t xml:space="preserve"> – Многоквартирный дом, строительство которого осуществляется на основании следующей разрешительной документации: </w:t>
      </w:r>
      <w:r w:rsidR="002B1BD5" w:rsidRPr="00D9116F">
        <w:rPr>
          <w:rFonts w:ascii="Times New Roman" w:eastAsia="Times New Roman" w:hAnsi="Times New Roman"/>
          <w:color w:val="00000A"/>
          <w:lang w:eastAsia="ru-RU"/>
        </w:rPr>
        <w:t xml:space="preserve">по адресу: </w:t>
      </w:r>
      <w:r w:rsidR="006849A0" w:rsidRPr="00D9116F">
        <w:rPr>
          <w:rFonts w:ascii="Times New Roman" w:hAnsi="Times New Roman"/>
          <w:sz w:val="24"/>
          <w:szCs w:val="24"/>
        </w:rPr>
        <w:t>Российская Федерация, Тульская область, г. Тула, ул. Михеева</w:t>
      </w:r>
      <w:r w:rsidR="0056348E" w:rsidRPr="00D9116F">
        <w:rPr>
          <w:rFonts w:ascii="Times New Roman" w:eastAsia="Times New Roman" w:hAnsi="Times New Roman"/>
        </w:rPr>
        <w:t>.</w:t>
      </w:r>
    </w:p>
    <w:p w:rsidR="002B1BD5" w:rsidRPr="00D9116F" w:rsidRDefault="002B1BD5" w:rsidP="002B1BD5">
      <w:pPr>
        <w:spacing w:after="0" w:line="240" w:lineRule="auto"/>
        <w:ind w:right="34"/>
        <w:jc w:val="both"/>
        <w:rPr>
          <w:rFonts w:ascii="Times New Roman" w:eastAsia="Times New Roman" w:hAnsi="Times New Roman"/>
        </w:rPr>
      </w:pPr>
      <w:r w:rsidRPr="00D9116F">
        <w:rPr>
          <w:rFonts w:ascii="Times New Roman" w:eastAsia="Times New Roman" w:hAnsi="Times New Roman"/>
        </w:rPr>
        <w:t>Указанный адрес является строительным адресом строящегося жилого дома.  После приемки и ввода многоквартирного жилого дома в эксплуатацию ему будет присвоен почтовый адрес.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470"/>
        <w:gridCol w:w="3746"/>
        <w:gridCol w:w="2548"/>
        <w:gridCol w:w="1839"/>
      </w:tblGrid>
      <w:tr w:rsidR="006849A0" w:rsidRPr="00D9116F" w:rsidTr="001663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BD5" w:rsidRPr="00D9116F" w:rsidRDefault="002B1BD5" w:rsidP="0016632C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 xml:space="preserve">№ </w:t>
            </w:r>
            <w:proofErr w:type="spellStart"/>
            <w:r w:rsidRPr="00D9116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BD5" w:rsidRPr="00D9116F" w:rsidRDefault="002B1BD5" w:rsidP="0016632C">
            <w:pPr>
              <w:spacing w:after="200" w:line="240" w:lineRule="auto"/>
              <w:ind w:right="34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BD5" w:rsidRPr="00D9116F" w:rsidRDefault="002B1BD5" w:rsidP="0016632C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BD5" w:rsidRPr="00D9116F" w:rsidRDefault="002B1BD5" w:rsidP="0016632C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Проектная декларация</w:t>
            </w:r>
          </w:p>
          <w:p w:rsidR="002B1BD5" w:rsidRPr="00D9116F" w:rsidRDefault="002B1BD5" w:rsidP="00166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BD5" w:rsidRPr="00D9116F" w:rsidRDefault="002B1BD5" w:rsidP="0016632C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Разрешение на строительство</w:t>
            </w:r>
          </w:p>
        </w:tc>
      </w:tr>
      <w:tr w:rsidR="006849A0" w:rsidRPr="00D9116F" w:rsidTr="0016632C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687" w:rsidRPr="00D9116F" w:rsidRDefault="00102687" w:rsidP="0016632C">
            <w:pPr>
              <w:spacing w:after="20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687" w:rsidRPr="00D9116F" w:rsidRDefault="006849A0" w:rsidP="00102687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lang w:eastAsia="ru-RU"/>
              </w:rPr>
              <w:t>1 этап строительства. Жилой корпус №1 с встроенно-пристроенной подземной автостоянкой (3.1 и 3.2) и БКТП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687" w:rsidRPr="00D9116F" w:rsidRDefault="00102687" w:rsidP="00102687">
            <w:pPr>
              <w:spacing w:after="200" w:line="240" w:lineRule="auto"/>
              <w:ind w:righ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Земельный участок принадлежит Застройщику на праве аренды, кадастровый номер </w:t>
            </w:r>
            <w:r w:rsidR="008F5334"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>71:30:050209:4042</w:t>
            </w:r>
            <w:r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. Земельный участок общей площадью </w:t>
            </w:r>
            <w:r w:rsidR="008F5334"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18 183 </w:t>
            </w:r>
            <w:r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</w:t>
            </w:r>
            <w:proofErr w:type="spellStart"/>
            <w:r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>кв.м</w:t>
            </w:r>
            <w:proofErr w:type="spellEnd"/>
            <w:r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., адрес: </w:t>
            </w:r>
            <w:r w:rsidR="008F5334" w:rsidRPr="00D9116F">
              <w:rPr>
                <w:rFonts w:ascii="Times New Roman" w:hAnsi="Times New Roman"/>
                <w:sz w:val="24"/>
                <w:szCs w:val="24"/>
              </w:rPr>
              <w:t>Российская Федерация, Тульская область, г. Тула, ул. Михеева</w:t>
            </w:r>
            <w:r w:rsidRPr="00D9116F">
              <w:rPr>
                <w:rFonts w:ascii="Times New Roman" w:eastAsia="Times New Roman" w:hAnsi="Times New Roman"/>
                <w:color w:val="00000A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687" w:rsidRPr="00D9116F" w:rsidRDefault="00102687">
            <w:pPr>
              <w:tabs>
                <w:tab w:val="left" w:pos="567"/>
              </w:tabs>
              <w:spacing w:line="256" w:lineRule="auto"/>
              <w:ind w:right="34"/>
              <w:jc w:val="both"/>
              <w:rPr>
                <w:rFonts w:ascii="Times New Roman" w:eastAsia="Times New Roman" w:hAnsi="Times New Roman"/>
              </w:rPr>
            </w:pPr>
            <w:r w:rsidRPr="00D9116F">
              <w:rPr>
                <w:rFonts w:ascii="Times New Roman" w:eastAsia="Times New Roman" w:hAnsi="Times New Roman"/>
              </w:rPr>
              <w:t xml:space="preserve">Проектная декларация опубликована в сети Интернет на сайте </w:t>
            </w:r>
            <w:hyperlink r:id="rId8" w:history="1">
              <w:r w:rsidRPr="00D9116F">
                <w:rPr>
                  <w:rStyle w:val="a5"/>
                  <w:rFonts w:ascii="Times New Roman" w:hAnsi="Times New Roman"/>
                </w:rPr>
                <w:t>https://наш.дом.рф/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687" w:rsidRPr="00D9116F" w:rsidRDefault="00102687" w:rsidP="008F5334">
            <w:pPr>
              <w:tabs>
                <w:tab w:val="left" w:pos="567"/>
              </w:tabs>
              <w:spacing w:line="256" w:lineRule="auto"/>
              <w:ind w:right="34"/>
              <w:rPr>
                <w:rFonts w:ascii="Times New Roman" w:eastAsia="Times New Roman" w:hAnsi="Times New Roman"/>
              </w:rPr>
            </w:pPr>
            <w:r w:rsidRPr="00D9116F">
              <w:rPr>
                <w:rFonts w:ascii="Times New Roman" w:eastAsia="Times New Roman" w:hAnsi="Times New Roman"/>
              </w:rPr>
              <w:t>№</w:t>
            </w:r>
            <w:r w:rsidR="008F5334" w:rsidRPr="00D9116F">
              <w:rPr>
                <w:rFonts w:ascii="Times New Roman" w:eastAsia="Times New Roman" w:hAnsi="Times New Roman"/>
              </w:rPr>
              <w:t>71-30-49-2022</w:t>
            </w:r>
            <w:r w:rsidRPr="00D9116F">
              <w:rPr>
                <w:rFonts w:ascii="Times New Roman" w:eastAsia="Times New Roman" w:hAnsi="Times New Roman"/>
              </w:rPr>
              <w:t xml:space="preserve"> от </w:t>
            </w:r>
            <w:r w:rsidR="008F5334" w:rsidRPr="00D9116F">
              <w:rPr>
                <w:rFonts w:ascii="Times New Roman" w:eastAsia="Times New Roman" w:hAnsi="Times New Roman"/>
              </w:rPr>
              <w:t>12.09</w:t>
            </w:r>
            <w:r w:rsidRPr="00D9116F">
              <w:rPr>
                <w:rFonts w:ascii="Times New Roman" w:eastAsia="Times New Roman" w:hAnsi="Times New Roman"/>
              </w:rPr>
              <w:t>.2022</w:t>
            </w:r>
          </w:p>
        </w:tc>
      </w:tr>
    </w:tbl>
    <w:p w:rsidR="002B1BD5" w:rsidRPr="00D9116F" w:rsidRDefault="002B1BD5" w:rsidP="002B1BD5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6F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Объект долевого строительства (квартира) </w:t>
      </w:r>
      <w:r w:rsidRPr="00D9116F">
        <w:rPr>
          <w:rFonts w:ascii="Times New Roman" w:eastAsia="Times New Roman" w:hAnsi="Times New Roman"/>
          <w:color w:val="00000A"/>
          <w:lang w:eastAsia="ru-RU"/>
        </w:rPr>
        <w:t>- структурно обособленное Жилое помещение, входящее в состав Дома согласно проектной документации (в которой указаны его точное расположение в Доме и проектная планировка), подлежащее передаче Участнику после получения разрешения на ввод Дома в эксплуатацию. Объект долевого строительства характеризуется следующими площадями: проектной площадью помещения, общей площадью  помещения (без балконов, лоджий, веранд и террас), общей площадью Объекта долевого строительства (квартиры)</w:t>
      </w:r>
      <w:proofErr w:type="gramStart"/>
      <w:r w:rsidRPr="00D9116F">
        <w:rPr>
          <w:rFonts w:ascii="Times New Roman" w:eastAsia="Times New Roman" w:hAnsi="Times New Roman"/>
          <w:color w:val="00000A"/>
          <w:lang w:eastAsia="ru-RU"/>
        </w:rPr>
        <w:t xml:space="preserve"> .</w:t>
      </w:r>
      <w:proofErr w:type="gramEnd"/>
    </w:p>
    <w:p w:rsidR="002B1BD5" w:rsidRPr="00D9116F" w:rsidRDefault="002B1BD5" w:rsidP="002B1BD5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116F">
        <w:rPr>
          <w:rFonts w:ascii="Times New Roman" w:eastAsia="Times New Roman" w:hAnsi="Times New Roman"/>
          <w:b/>
          <w:bCs/>
          <w:lang w:eastAsia="ru-RU"/>
        </w:rPr>
        <w:t xml:space="preserve">Существенное нарушение требований к качеству </w:t>
      </w:r>
      <w:r w:rsidRPr="00D9116F">
        <w:rPr>
          <w:rFonts w:ascii="Times New Roman" w:eastAsia="Times New Roman" w:hAnsi="Times New Roman"/>
          <w:b/>
          <w:color w:val="00000A"/>
          <w:lang w:eastAsia="ru-RU"/>
        </w:rPr>
        <w:t>Объекта долевого строительства</w:t>
      </w:r>
      <w:r w:rsidRPr="00D9116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D9116F">
        <w:rPr>
          <w:rFonts w:ascii="Times New Roman" w:eastAsia="Times New Roman" w:hAnsi="Times New Roman"/>
          <w:lang w:eastAsia="ru-RU"/>
        </w:rPr>
        <w:t xml:space="preserve">- проявление существенного недостатка </w:t>
      </w:r>
      <w:r w:rsidRPr="00D9116F">
        <w:rPr>
          <w:rFonts w:ascii="Times New Roman" w:eastAsia="Times New Roman" w:hAnsi="Times New Roman"/>
          <w:color w:val="00000A"/>
          <w:lang w:eastAsia="ru-RU"/>
        </w:rPr>
        <w:t>Объекта долевого строительства</w:t>
      </w:r>
      <w:r w:rsidRPr="00D9116F">
        <w:rPr>
          <w:rFonts w:ascii="Times New Roman" w:eastAsia="Times New Roman" w:hAnsi="Times New Roman"/>
          <w:lang w:eastAsia="ru-RU"/>
        </w:rPr>
        <w:t xml:space="preserve">, под которым понимается неустранимый недостаток или недостаток, который не может быть устранен без несоразмерных расходов (более 200 000 (Двухсот тысяч) </w:t>
      </w:r>
      <w:r w:rsidRPr="00D9116F">
        <w:rPr>
          <w:rFonts w:ascii="Times New Roman" w:eastAsia="Times New Roman" w:hAnsi="Times New Roman"/>
          <w:lang w:eastAsia="ru-RU"/>
        </w:rPr>
        <w:lastRenderedPageBreak/>
        <w:t>рублей) или затрат времени (более 45 (сорока пяти) дней), или выявляется неоднократно, или проявляется вновь после его устранения.</w:t>
      </w:r>
      <w:proofErr w:type="gramEnd"/>
    </w:p>
    <w:p w:rsidR="002B1BD5" w:rsidRPr="00D9116F" w:rsidRDefault="002B1BD5" w:rsidP="002B1BD5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116F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Существенное изменение проектной документации Дома </w:t>
      </w:r>
      <w:r w:rsidRPr="00D9116F">
        <w:rPr>
          <w:rFonts w:ascii="Times New Roman" w:eastAsia="Times New Roman" w:hAnsi="Times New Roman"/>
          <w:color w:val="00000A"/>
          <w:lang w:eastAsia="ru-RU"/>
        </w:rPr>
        <w:t>- изменение общей проектной площади Дома более чем на тридцать процентов и/или изменение этажности Дома более чем на 5 (пять) этажей соответственно от площади и этажности, утвержденных на момент заключения Договора, превышение допустимого изменения общей площади Объекта долевого строительства, размер которого составляет пять процентов от указанной в Договоре общей площади Объекта долевого строительства, по не</w:t>
      </w:r>
      <w:proofErr w:type="gramEnd"/>
      <w:r w:rsidRPr="00D9116F">
        <w:rPr>
          <w:rFonts w:ascii="Times New Roman" w:eastAsia="Times New Roman" w:hAnsi="Times New Roman"/>
          <w:color w:val="00000A"/>
          <w:lang w:eastAsia="ru-RU"/>
        </w:rPr>
        <w:t xml:space="preserve"> зависящим от Участника причинам.</w:t>
      </w:r>
    </w:p>
    <w:p w:rsidR="002B1BD5" w:rsidRPr="00D9116F" w:rsidRDefault="002B1BD5" w:rsidP="002B1BD5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6F">
        <w:rPr>
          <w:rFonts w:ascii="Times New Roman" w:eastAsia="Times New Roman" w:hAnsi="Times New Roman"/>
          <w:b/>
          <w:bCs/>
          <w:color w:val="00000A"/>
          <w:lang w:eastAsia="ru-RU"/>
        </w:rPr>
        <w:t>Обстоятельства, очевидно свидетельствующие о том, что Объект долевого строительства не будет передан Участнику своевременно</w:t>
      </w:r>
      <w:r w:rsidRPr="00D9116F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D9116F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- </w:t>
      </w:r>
      <w:r w:rsidRPr="00D9116F">
        <w:rPr>
          <w:rFonts w:ascii="Times New Roman" w:eastAsia="Times New Roman" w:hAnsi="Times New Roman"/>
          <w:color w:val="00000A"/>
          <w:lang w:eastAsia="ru-RU"/>
        </w:rPr>
        <w:t>прекращение всех работ по строительству Дома на срок, превышающий 6 (шесть) месяцев.</w:t>
      </w:r>
    </w:p>
    <w:p w:rsidR="002B1BD5" w:rsidRPr="00D9116F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D9116F" w:rsidRDefault="002B1BD5" w:rsidP="002B1BD5">
      <w:pPr>
        <w:numPr>
          <w:ilvl w:val="0"/>
          <w:numId w:val="1"/>
        </w:numPr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/>
          <w:b/>
          <w:bCs/>
          <w:smallCaps/>
          <w:color w:val="00000A"/>
          <w:lang w:eastAsia="ru-RU"/>
        </w:rPr>
      </w:pPr>
      <w:r w:rsidRPr="00D9116F">
        <w:rPr>
          <w:rFonts w:ascii="Times New Roman" w:eastAsia="Times New Roman" w:hAnsi="Times New Roman"/>
          <w:b/>
          <w:bCs/>
          <w:smallCaps/>
          <w:color w:val="00000A"/>
          <w:lang w:eastAsia="ru-RU"/>
        </w:rPr>
        <w:t>ПРЕДМЕТ ДОГОВОРА</w:t>
      </w:r>
    </w:p>
    <w:p w:rsidR="002B1BD5" w:rsidRPr="00D9116F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D9116F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D9116F">
        <w:rPr>
          <w:rFonts w:ascii="Times New Roman" w:eastAsia="Times New Roman" w:hAnsi="Times New Roman"/>
          <w:color w:val="00000A"/>
          <w:lang w:eastAsia="ru-RU"/>
        </w:rPr>
        <w:t xml:space="preserve">1.1. Застройщик обязуется своими силами и/или с привлечением других лиц построить (создать) Жилой дом, получить разрешение на ввод в эксплуатацию; передать Участнику Объект долевого </w:t>
      </w:r>
      <w:proofErr w:type="gramStart"/>
      <w:r w:rsidRPr="00D9116F">
        <w:rPr>
          <w:rFonts w:ascii="Times New Roman" w:eastAsia="Times New Roman" w:hAnsi="Times New Roman"/>
          <w:color w:val="00000A"/>
          <w:lang w:eastAsia="ru-RU"/>
        </w:rPr>
        <w:t>строительства</w:t>
      </w:r>
      <w:proofErr w:type="gramEnd"/>
      <w:r w:rsidRPr="00D9116F">
        <w:rPr>
          <w:rFonts w:ascii="Times New Roman" w:eastAsia="Times New Roman" w:hAnsi="Times New Roman"/>
          <w:color w:val="00000A"/>
          <w:lang w:eastAsia="ru-RU"/>
        </w:rPr>
        <w:t xml:space="preserve"> в срок установленный п. 4.1. настоящего договора, а Участник обязуется уплатить цену, обусловленную пунктом 3.2. настоящего  договора,  принять Объект долевого строительства </w:t>
      </w:r>
      <w:r w:rsidRPr="00D9116F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в собственность </w:t>
      </w:r>
      <w:r w:rsidRPr="00D9116F">
        <w:rPr>
          <w:rFonts w:ascii="Times New Roman" w:eastAsia="Times New Roman" w:hAnsi="Times New Roman"/>
          <w:color w:val="00000A"/>
          <w:lang w:eastAsia="ru-RU"/>
        </w:rPr>
        <w:t>и подписать передаточный акт.</w:t>
      </w:r>
    </w:p>
    <w:p w:rsidR="002B1BD5" w:rsidRPr="00D9116F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6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ввода объекта в эксплуатацию </w:t>
      </w:r>
      <w:r w:rsidR="00613EAD" w:rsidRPr="00D9116F">
        <w:rPr>
          <w:rFonts w:ascii="Times New Roman" w:eastAsia="Times New Roman" w:hAnsi="Times New Roman"/>
          <w:sz w:val="24"/>
          <w:szCs w:val="24"/>
          <w:lang w:eastAsia="ru-RU"/>
        </w:rPr>
        <w:t>2 квартал 2028</w:t>
      </w:r>
      <w:r w:rsidRPr="00D911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Срок ввода в эксплуатацию может быть изменен Застройщиком в одностороннем порядке, если изменение срока ввода в эксплуатацию не </w:t>
      </w:r>
      <w:proofErr w:type="gramStart"/>
      <w:r w:rsidRPr="00D9116F">
        <w:rPr>
          <w:rFonts w:ascii="Times New Roman" w:eastAsia="Times New Roman" w:hAnsi="Times New Roman"/>
          <w:sz w:val="24"/>
          <w:szCs w:val="24"/>
          <w:lang w:eastAsia="ru-RU"/>
        </w:rPr>
        <w:t>влечет за собой изменение срока передачи Объекта долевого участия Участнику</w:t>
      </w:r>
      <w:r w:rsidRPr="00D9116F">
        <w:rPr>
          <w:rFonts w:ascii="Times New Roman" w:eastAsia="Times New Roman" w:hAnsi="Times New Roman"/>
          <w:lang w:eastAsia="ru-RU"/>
        </w:rPr>
        <w:t xml:space="preserve"> заключение дополнительного соглашения к настоящему Договору не требуется</w:t>
      </w:r>
      <w:proofErr w:type="gramEnd"/>
      <w:r w:rsidRPr="00D9116F">
        <w:rPr>
          <w:rFonts w:ascii="Times New Roman" w:eastAsia="Times New Roman" w:hAnsi="Times New Roman"/>
          <w:lang w:eastAsia="ru-RU"/>
        </w:rPr>
        <w:t>.</w:t>
      </w:r>
    </w:p>
    <w:p w:rsidR="002B1BD5" w:rsidRPr="00D9116F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6F">
        <w:rPr>
          <w:rFonts w:ascii="Times New Roman" w:eastAsia="Times New Roman" w:hAnsi="Times New Roman"/>
          <w:color w:val="00000A"/>
          <w:lang w:eastAsia="ru-RU"/>
        </w:rPr>
        <w:t>Застройщик после получения разрешения на ввод в эксплуатацию Жилого дома обязан представить в орган,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Жилого дома или нотариально удостоверенную копию этого разрешения.</w:t>
      </w:r>
    </w:p>
    <w:p w:rsidR="002B1BD5" w:rsidRPr="00D9116F" w:rsidRDefault="002B1BD5" w:rsidP="002B1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6F">
        <w:rPr>
          <w:rFonts w:ascii="Times New Roman" w:eastAsia="Times New Roman" w:hAnsi="Times New Roman"/>
          <w:color w:val="00000A"/>
          <w:lang w:eastAsia="ru-RU"/>
        </w:rPr>
        <w:tab/>
        <w:t>Состояние, в котором Объект долевого строительства передается Участнику, определяется в Приложении №1 к настоящему договору.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116F">
        <w:rPr>
          <w:rFonts w:ascii="Times New Roman" w:eastAsia="Times New Roman" w:hAnsi="Times New Roman"/>
          <w:color w:val="00000A"/>
          <w:lang w:eastAsia="ru-RU"/>
        </w:rPr>
        <w:t>Получение технической документации, получение необходимых согласований, устранение выявленных полномочными органами недостатков, получение Разрешения на  ввод в эксплуатацию Жилого дома, подготовка к передаче Объекта долевого строительства Участнику, предоставление в орган,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Жилого дома или нотариально удостоверенной копии этого разрешения  должны быть выполнены</w:t>
      </w:r>
      <w:proofErr w:type="gramEnd"/>
      <w:r w:rsidRPr="00D9116F">
        <w:rPr>
          <w:rFonts w:ascii="Times New Roman" w:eastAsia="Times New Roman" w:hAnsi="Times New Roman"/>
          <w:color w:val="00000A"/>
          <w:lang w:eastAsia="ru-RU"/>
        </w:rPr>
        <w:t xml:space="preserve"> не позднее </w:t>
      </w:r>
      <w:r w:rsidR="00613EAD" w:rsidRPr="00D9116F">
        <w:rPr>
          <w:rFonts w:ascii="Times New Roman" w:eastAsia="Times New Roman" w:hAnsi="Times New Roman"/>
          <w:sz w:val="24"/>
          <w:szCs w:val="24"/>
          <w:lang w:eastAsia="ru-RU"/>
        </w:rPr>
        <w:t xml:space="preserve">2 квартал 2028 </w:t>
      </w:r>
      <w:r w:rsidR="00BF5C47" w:rsidRPr="00D9116F">
        <w:rPr>
          <w:rFonts w:ascii="Times New Roman" w:eastAsia="Times New Roman" w:hAnsi="Times New Roman"/>
          <w:color w:val="00000A"/>
          <w:lang w:eastAsia="ru-RU"/>
        </w:rPr>
        <w:t xml:space="preserve"> года</w:t>
      </w:r>
      <w:r w:rsidRPr="00D9116F">
        <w:rPr>
          <w:rFonts w:ascii="Times New Roman" w:eastAsia="Times New Roman" w:hAnsi="Times New Roman"/>
          <w:color w:val="00000A"/>
          <w:lang w:eastAsia="ru-RU"/>
        </w:rPr>
        <w:t>. З</w:t>
      </w:r>
      <w:r w:rsidRPr="000F1E2A">
        <w:rPr>
          <w:rFonts w:ascii="Times New Roman" w:eastAsia="Times New Roman" w:hAnsi="Times New Roman"/>
          <w:color w:val="00000A"/>
          <w:lang w:eastAsia="ru-RU"/>
        </w:rPr>
        <w:t>астройщик вправе исполнить обязательства по строительству Жилого дома, вводу его в эксплуатацию и передаче Объекта долевого строительства Участнику досрочно.</w:t>
      </w:r>
    </w:p>
    <w:p w:rsidR="002B1BD5" w:rsidRPr="006D12D5" w:rsidRDefault="002B1BD5" w:rsidP="002B1BD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1.2. Объектом долевого строительства в соответствии с проектной документацией является:</w:t>
      </w:r>
    </w:p>
    <w:p w:rsidR="00435A70" w:rsidRDefault="002B1BD5" w:rsidP="00435A70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1.2.1. </w:t>
      </w:r>
      <w:r w:rsidR="00435A70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Объект долевого строительства, в </w:t>
      </w:r>
      <w:r w:rsidR="00687CD4" w:rsidRPr="00687CD4">
        <w:rPr>
          <w:rFonts w:ascii="Times New Roman" w:eastAsia="Times New Roman" w:hAnsi="Times New Roman"/>
          <w:b/>
          <w:lang w:eastAsia="ru-RU"/>
        </w:rPr>
        <w:t>Жилом корпусе №1 с встроенно-пристроенной подземной автостоянкой (3.1 и 3.2) и БКТП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№ помещение по проекту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№ этажа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количество помещений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Проектная площадь помещения,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435A70" w:rsidRDefault="00435A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общая площадь помещения (без балконов, лоджий, веранд и террас),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435A70" w:rsidRDefault="00435A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Общая площадь помещения,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5A70" w:rsidTr="00435A70"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Сведения о Жилом доме</w:t>
            </w: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Вид и назначение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Этажность (</w:t>
            </w:r>
            <w:proofErr w:type="gramStart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надземных</w:t>
            </w:r>
            <w:proofErr w:type="gramEnd"/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687CD4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24/24/24/18/14</w:t>
            </w: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Проектная общая площадь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Default="00687CD4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41 491,2</w:t>
            </w: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9D35DA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5DA">
              <w:rPr>
                <w:rFonts w:ascii="Times New Roman" w:eastAsia="Times New Roman" w:hAnsi="Times New Roman"/>
                <w:color w:val="00000A"/>
                <w:lang w:eastAsia="ru-RU"/>
              </w:rPr>
              <w:t>Материал наружных стен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9D35DA" w:rsidRDefault="00435A70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9D35DA">
              <w:rPr>
                <w:rFonts w:ascii="Times New Roman" w:hAnsi="Times New Roman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435A7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9D35DA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5DA">
              <w:rPr>
                <w:rFonts w:ascii="Times New Roman" w:eastAsia="Times New Roman" w:hAnsi="Times New Roman"/>
                <w:color w:val="00000A"/>
                <w:lang w:eastAsia="ru-RU"/>
              </w:rPr>
              <w:t>Материал поэтажных перекрытий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9D35DA" w:rsidRDefault="00435A70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9D35DA">
              <w:rPr>
                <w:rFonts w:ascii="Times New Roman" w:hAnsi="Times New Roman"/>
              </w:rPr>
              <w:t>Монолитные железобетонные</w:t>
            </w:r>
          </w:p>
        </w:tc>
      </w:tr>
      <w:tr w:rsidR="00435A70" w:rsidRPr="000164D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0164D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64D0">
              <w:rPr>
                <w:rFonts w:ascii="Times New Roman" w:eastAsia="Times New Roman" w:hAnsi="Times New Roman"/>
                <w:color w:val="00000A"/>
                <w:lang w:eastAsia="ru-RU"/>
              </w:rPr>
              <w:lastRenderedPageBreak/>
              <w:t xml:space="preserve">Класс </w:t>
            </w:r>
            <w:proofErr w:type="spellStart"/>
            <w:r w:rsidRPr="000164D0">
              <w:rPr>
                <w:rFonts w:ascii="Times New Roman" w:eastAsia="Times New Roman" w:hAnsi="Times New Roman"/>
                <w:color w:val="00000A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0164D0" w:rsidRDefault="00435A70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0164D0">
              <w:rPr>
                <w:rFonts w:ascii="Times New Roman" w:hAnsi="Times New Roman"/>
              </w:rPr>
              <w:t>В</w:t>
            </w:r>
            <w:r w:rsidR="00616867" w:rsidRPr="000164D0">
              <w:rPr>
                <w:rFonts w:ascii="Times New Roman" w:hAnsi="Times New Roman"/>
              </w:rPr>
              <w:t>+</w:t>
            </w:r>
          </w:p>
        </w:tc>
      </w:tr>
      <w:tr w:rsidR="00435A70" w:rsidRPr="000164D0" w:rsidTr="00435A70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0164D0" w:rsidRDefault="00435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64D0">
              <w:rPr>
                <w:rFonts w:ascii="Times New Roman" w:eastAsia="Times New Roman" w:hAnsi="Times New Roman"/>
                <w:color w:val="00000A"/>
                <w:lang w:eastAsia="ru-RU"/>
              </w:rPr>
              <w:t>Класс сейсмостойкости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3" w:type="dxa"/>
              <w:bottom w:w="0" w:type="dxa"/>
              <w:right w:w="115" w:type="dxa"/>
            </w:tcMar>
            <w:vAlign w:val="center"/>
            <w:hideMark/>
          </w:tcPr>
          <w:p w:rsidR="00435A70" w:rsidRPr="000164D0" w:rsidRDefault="00616867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0164D0">
              <w:rPr>
                <w:rFonts w:ascii="Times New Roman" w:hAnsi="Times New Roman"/>
              </w:rPr>
              <w:t>5 и менее балов</w:t>
            </w:r>
          </w:p>
        </w:tc>
      </w:tr>
    </w:tbl>
    <w:p w:rsidR="000164D0" w:rsidRDefault="000164D0" w:rsidP="002B1BD5">
      <w:pPr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2B1BD5" w:rsidRPr="000164D0" w:rsidRDefault="002B1BD5" w:rsidP="002B1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>Стороны допускают, что площадь отдельных комнат Объекта долевого строительства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2B1BD5" w:rsidRPr="000164D0" w:rsidRDefault="002B1BD5" w:rsidP="002B1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>1.2.2.  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Размер доли Участника в праве общей долевой собственности на общее имущество в Жилом доме  пропорционален площади Объекта долевого строительства, подлежащего передаче Участнику.</w:t>
      </w:r>
    </w:p>
    <w:p w:rsidR="002B1BD5" w:rsidRPr="000164D0" w:rsidRDefault="002B1BD5" w:rsidP="002B1BD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b/>
          <w:bCs/>
          <w:color w:val="00000A"/>
          <w:lang w:eastAsia="ru-RU"/>
        </w:rPr>
        <w:t>План</w:t>
      </w: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 __ </w:t>
      </w:r>
      <w:r w:rsidRPr="000164D0">
        <w:rPr>
          <w:rFonts w:ascii="Times New Roman" w:eastAsia="Times New Roman" w:hAnsi="Times New Roman"/>
          <w:b/>
          <w:bCs/>
          <w:color w:val="00000A"/>
          <w:lang w:eastAsia="ru-RU"/>
        </w:rPr>
        <w:t>этажа</w:t>
      </w: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  Жилого дома  указан в Приложении №3 к настоящему договору.</w:t>
      </w:r>
    </w:p>
    <w:p w:rsidR="002B1BD5" w:rsidRPr="000164D0" w:rsidRDefault="002B1BD5" w:rsidP="002B1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>1.3. По окончании строительства адрес возведенного Жилого дома  определяется в соответствии с действующим порядком присвоения и регистрации адресов зданий и сооружений в г. Тул</w:t>
      </w:r>
      <w:r w:rsidR="00DB2C08" w:rsidRPr="000164D0">
        <w:rPr>
          <w:rFonts w:ascii="Times New Roman" w:eastAsia="Times New Roman" w:hAnsi="Times New Roman"/>
          <w:color w:val="00000A"/>
          <w:lang w:eastAsia="ru-RU"/>
        </w:rPr>
        <w:t>е</w:t>
      </w:r>
      <w:r w:rsidRPr="000164D0">
        <w:rPr>
          <w:rFonts w:ascii="Times New Roman" w:eastAsia="Times New Roman" w:hAnsi="Times New Roman"/>
          <w:color w:val="00000A"/>
          <w:lang w:eastAsia="ru-RU"/>
        </w:rPr>
        <w:t>, а номер фактически передаваемого Объекта долевого строительства по экспликации к поэтажному плану.</w:t>
      </w:r>
    </w:p>
    <w:p w:rsidR="002B1BD5" w:rsidRPr="000164D0" w:rsidRDefault="002B1BD5" w:rsidP="002B1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1.4. Застройщик обязуется передать Участнику долевого строительства указанный в п. 1.2. настоящего договора Объект долевого строительства с отделочными работами и оборудованием помещений согласно Приложению № 1 к настоящему договору. </w:t>
      </w:r>
    </w:p>
    <w:p w:rsidR="002B1BD5" w:rsidRPr="000164D0" w:rsidRDefault="002B1BD5" w:rsidP="002B1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1.5. Общая площадь Объекта долевого строительства будет уточнена после ввода в эксплуатацию Жилого дома    по фактическим обмерам. </w:t>
      </w:r>
      <w:proofErr w:type="gramStart"/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При этом для целей настоящего договора, в том числе для определения цены Объекта долевого строительства общая площадь Квартиры определяется как сумма площадей всех частей Квартиры, включая площадь помещения вспомогательного использования, а также холодных помещений (лоджий, террас, веранд, и т.п.) с коэффициентом </w:t>
      </w:r>
      <w:r w:rsidR="00E61360" w:rsidRPr="000164D0">
        <w:rPr>
          <w:rFonts w:ascii="Times New Roman" w:eastAsia="Times New Roman" w:hAnsi="Times New Roman"/>
          <w:color w:val="00000A"/>
          <w:lang w:eastAsia="ru-RU"/>
        </w:rPr>
        <w:t>1</w:t>
      </w: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 для лоджий и с коэффициентом </w:t>
      </w:r>
      <w:r w:rsidR="00E61360" w:rsidRPr="000164D0">
        <w:rPr>
          <w:rFonts w:ascii="Times New Roman" w:eastAsia="Times New Roman" w:hAnsi="Times New Roman"/>
          <w:color w:val="00000A"/>
          <w:lang w:eastAsia="ru-RU"/>
        </w:rPr>
        <w:t>1</w:t>
      </w: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 для  балкона.</w:t>
      </w:r>
      <w:proofErr w:type="gramEnd"/>
      <w:r w:rsidRPr="000164D0">
        <w:rPr>
          <w:rFonts w:eastAsia="Times New Roman" w:cs="Calibri"/>
          <w:color w:val="00000A"/>
          <w:lang w:eastAsia="ru-RU"/>
        </w:rPr>
        <w:t xml:space="preserve"> </w:t>
      </w:r>
      <w:proofErr w:type="gramStart"/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Участнику известно, что в соответствии со статьей 15 Жилищного кодекса, при государственной регистрации права собственности Участника на Квартиру – площадь жилого помещения, </w:t>
      </w:r>
      <w:r w:rsidRPr="000164D0">
        <w:rPr>
          <w:rFonts w:ascii="Times New Roman" w:hAnsi="Times New Roman"/>
        </w:rPr>
        <w:t xml:space="preserve">указываемая в выписке из Единого государственного реестра недвижимости, </w:t>
      </w:r>
      <w:r w:rsidRPr="000164D0">
        <w:rPr>
          <w:rFonts w:ascii="Times New Roman" w:eastAsia="Times New Roman" w:hAnsi="Times New Roman"/>
          <w:color w:val="00000A"/>
          <w:lang w:eastAsia="ru-RU"/>
        </w:rPr>
        <w:t>определяется как 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</w:t>
      </w:r>
      <w:proofErr w:type="gramEnd"/>
      <w:r w:rsidRPr="000164D0">
        <w:rPr>
          <w:rFonts w:ascii="Times New Roman" w:eastAsia="Times New Roman" w:hAnsi="Times New Roman"/>
          <w:color w:val="00000A"/>
          <w:lang w:eastAsia="ru-RU"/>
        </w:rPr>
        <w:t>, лоджий, веранд, террас.</w:t>
      </w:r>
    </w:p>
    <w:p w:rsidR="002B1BD5" w:rsidRPr="000164D0" w:rsidRDefault="002B1BD5" w:rsidP="002B1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>1.6.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договору.</w:t>
      </w:r>
    </w:p>
    <w:p w:rsidR="002B1BD5" w:rsidRPr="000164D0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0164D0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0164D0" w:rsidRDefault="002B1BD5" w:rsidP="002B1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2. </w:t>
      </w:r>
      <w:r w:rsidRPr="000164D0">
        <w:rPr>
          <w:rFonts w:ascii="Times New Roman" w:eastAsia="Times New Roman" w:hAnsi="Times New Roman"/>
          <w:b/>
          <w:bCs/>
          <w:smallCaps/>
          <w:color w:val="00000A"/>
          <w:lang w:eastAsia="ru-RU"/>
        </w:rPr>
        <w:t>ПРАВА И ОБЯЗАННОСТИ СТОРОН</w:t>
      </w:r>
    </w:p>
    <w:p w:rsidR="002B1BD5" w:rsidRPr="000164D0" w:rsidRDefault="002B1BD5" w:rsidP="002B1BD5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i/>
          <w:iCs/>
          <w:color w:val="00000A"/>
          <w:u w:val="single"/>
          <w:lang w:eastAsia="ru-RU"/>
        </w:rPr>
        <w:t xml:space="preserve">2.1 Застройщик принимает на себя следующие обязательства: 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>2.1.1. Своими силами и/или с привлечением других лиц построить (создать) Жилой дом,  в соответствии с проектной документацией, выполнить работы по благоустройству территории и все иные работы, предусмотренные проектной документацией.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2.1.2. Получить разрешение на ввод в эксплуатацию  Жилого дома  в установленные настоящим договором сроки. 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>2.1.3. Предоставлять Участнику долевого строительства для ознакомления документы, предусмотренные Законом.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2.1.4. Своевременно вносить необходимые изменения в проектную декларацию, в течение трех рабочих дней со дня изменения сведений о Застройщике и проекте строительства. Опубликовывать изменения, указанные в настоящем пункте, в течение 10 дней со дня внесения изменений в проектную декларацию. 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>2.1.5. Передать Участнику долевого строительства по подписанному Сторонами передаточному акту Объект долевого строительства в порядке, предусмотренном разделом 4 настоящего договора.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2.1.6. </w:t>
      </w:r>
      <w:proofErr w:type="gramStart"/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Передать разрешение на ввод в эксплуатацию Жилого дома   или нотариально удостоверенную копию этого разрешения в Орган,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дома,  для </w:t>
      </w:r>
      <w:r w:rsidRPr="000164D0">
        <w:rPr>
          <w:rFonts w:ascii="Times New Roman" w:eastAsia="Times New Roman" w:hAnsi="Times New Roman"/>
          <w:color w:val="00000A"/>
          <w:lang w:eastAsia="ru-RU"/>
        </w:rPr>
        <w:lastRenderedPageBreak/>
        <w:t>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разрешения.</w:t>
      </w:r>
      <w:proofErr w:type="gramEnd"/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2.1.7. Осуществить государственную регистрацию  настоящего договора.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sz w:val="21"/>
          <w:szCs w:val="21"/>
          <w:lang w:eastAsia="ru-RU"/>
        </w:rPr>
      </w:pPr>
      <w:r w:rsidRPr="000164D0">
        <w:rPr>
          <w:rFonts w:ascii="Times New Roman" w:eastAsia="Times New Roman" w:hAnsi="Times New Roman"/>
          <w:color w:val="00000A"/>
          <w:sz w:val="21"/>
          <w:szCs w:val="21"/>
          <w:lang w:eastAsia="ru-RU"/>
        </w:rPr>
        <w:t>2.1.8. Исполнять иные обязанности, возлагаемые на него законодательством Российской Федерации и настоящим договором.</w:t>
      </w:r>
    </w:p>
    <w:p w:rsidR="0045315A" w:rsidRPr="000164D0" w:rsidRDefault="0045315A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164D0">
        <w:rPr>
          <w:rFonts w:ascii="Times New Roman" w:eastAsia="Times New Roman" w:hAnsi="Times New Roman"/>
          <w:color w:val="00000A"/>
          <w:lang w:eastAsia="ru-RU"/>
        </w:rPr>
        <w:t xml:space="preserve">2.1.9. </w:t>
      </w:r>
      <w:proofErr w:type="gramStart"/>
      <w:r w:rsidRPr="000164D0">
        <w:rPr>
          <w:rFonts w:ascii="Times New Roman" w:hAnsi="Times New Roman"/>
        </w:rPr>
        <w:t>Застройщик имеет право без согласования с Участником изменять проектную документацию на строительство Дома, в том числе, в части количества квартир и нежилых помещений, этажности/количества этажей, строительного объема, общей площади дома, общей площади квартир, общей приведенной площади квартир, площади нежилых помещений, фасада, материалов, инженерного и другого оборудования и его расположения, благоустройства, архитектурных, конструктивных решений, расположения коммуникационных шахт, несущих конструкций.</w:t>
      </w:r>
      <w:proofErr w:type="gramEnd"/>
      <w:r w:rsidRPr="000164D0">
        <w:rPr>
          <w:rFonts w:ascii="Times New Roman" w:hAnsi="Times New Roman"/>
        </w:rPr>
        <w:t xml:space="preserve"> Участник не будет иметь претензий к Застройщику в случае внесения данных изменений в проект Дома. Такие изменения считаются допустимыми.</w:t>
      </w:r>
    </w:p>
    <w:p w:rsidR="002B1BD5" w:rsidRPr="006D12D5" w:rsidRDefault="002B1BD5" w:rsidP="002B1BD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4D0">
        <w:rPr>
          <w:rFonts w:ascii="Times New Roman" w:eastAsia="Times New Roman" w:hAnsi="Times New Roman"/>
          <w:i/>
          <w:iCs/>
          <w:color w:val="00000A"/>
          <w:u w:val="single"/>
          <w:lang w:eastAsia="ru-RU"/>
        </w:rPr>
        <w:t>2.2. Застройщик имеет</w:t>
      </w:r>
      <w:r w:rsidRPr="006D12D5">
        <w:rPr>
          <w:rFonts w:ascii="Times New Roman" w:eastAsia="Times New Roman" w:hAnsi="Times New Roman"/>
          <w:i/>
          <w:iCs/>
          <w:color w:val="00000A"/>
          <w:u w:val="single"/>
          <w:lang w:eastAsia="ru-RU"/>
        </w:rPr>
        <w:t xml:space="preserve"> право: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2.2.1. В случае неоплаты Участником цены настоящего договора в срок</w:t>
      </w:r>
      <w:r>
        <w:rPr>
          <w:rFonts w:ascii="Times New Roman" w:eastAsia="Times New Roman" w:hAnsi="Times New Roman"/>
          <w:color w:val="00000A"/>
          <w:lang w:eastAsia="ru-RU"/>
        </w:rPr>
        <w:t>,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предусмотренный настоящим договором, отказаться от настоящего договора в порядке, предусмотренном разделом 7 настоящего договора.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2.2.2.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Если Участник долевого строительства уклоняется от принятия Объекта долевого строительства в предусмотренный п. </w:t>
      </w:r>
      <w:r>
        <w:rPr>
          <w:rFonts w:ascii="Times New Roman" w:eastAsia="Times New Roman" w:hAnsi="Times New Roman"/>
          <w:color w:val="00000A"/>
          <w:lang w:eastAsia="ru-RU"/>
        </w:rPr>
        <w:t>4.1.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настоящего договора срок, при условии надлежащего качества Объекта долевого строительства и отсутствия претензий Участника, Застройщик по истечении двух месяцев со дня, предусмотренного п. </w:t>
      </w:r>
      <w:r>
        <w:rPr>
          <w:rFonts w:ascii="Times New Roman" w:eastAsia="Times New Roman" w:hAnsi="Times New Roman"/>
          <w:color w:val="00000A"/>
          <w:lang w:eastAsia="ru-RU"/>
        </w:rPr>
        <w:t>4.1.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настоящего договора для передачи Объекта долевого строительства Участнику долевого строительства, вправе составить односторонний акт о передаче Объекта долевого строительства (за исключением случая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составления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предусмотренного настоящим пунктом одностороннего акта о передаче Объекта долевого строительства. Указанные меры могут применяться только в случае, если Застройщик обладает сведениями о получении Участником долевого строительства сообщения о готовности Объекта к приемке.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2.2.3. Иметь иные права в соответствии с законодательством Российской Федерации и настоящим договором.</w:t>
      </w:r>
    </w:p>
    <w:p w:rsidR="002B1BD5" w:rsidRPr="006D12D5" w:rsidRDefault="002B1BD5" w:rsidP="002B1BD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i/>
          <w:iCs/>
          <w:color w:val="00000A"/>
          <w:u w:val="single"/>
          <w:lang w:eastAsia="ru-RU"/>
        </w:rPr>
        <w:t>2.3. Участник долевого строительства принимает на себя следующие обязательства: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2.3.1. Вносить в счет участия в долевом строительстве денежные средства в размере и в сроки, предусмотренные настоящим договором.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2.3.2. Приступить к принятию Объекта долевого строительства в срок, указанный в сообщении о завершении строительства (создания) Жилого дома   и готовности Объекта долевого строительства к передаче. 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2.3.3. Принять Объект долевого строительства по передаточному акту либо письменно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сообщить Застройщику об отказе подписать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передаточный акт до выполнения Застройщиком обязанностей, предусмотренных пунктом 2.4.1. настоящего договора.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состояния. 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2.3.4. Заключить в порядке, установленном действующим законодательством Российской Федерации, договор с управляющей организацией либо непосредственно с лицами, осуществляющими соответствующие виды деятельности, и вносить плату за жилое помещение, эксплуатационные, коммунальные и охранные услуги со дня подписания передаточного акта о передаче Объекта долевого строительства. 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2.3.</w:t>
      </w:r>
      <w:r>
        <w:rPr>
          <w:rFonts w:ascii="Times New Roman" w:eastAsia="Times New Roman" w:hAnsi="Times New Roman"/>
          <w:color w:val="00000A"/>
          <w:lang w:eastAsia="ru-RU"/>
        </w:rPr>
        <w:t>5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. Принять необходимые меры для уведомления Застройщика об изменении фамилии, имени, отчества, места жительства, платежных реквизитов в течение  3 (трех) рабочих дней. 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При этом исполнение обязательств Застройщиком по прежним реквизитам в отсутствие уведомления является надлежащим.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2.3.</w:t>
      </w:r>
      <w:r>
        <w:rPr>
          <w:rFonts w:ascii="Times New Roman" w:eastAsia="Times New Roman" w:hAnsi="Times New Roman"/>
          <w:color w:val="00000A"/>
          <w:lang w:eastAsia="ru-RU"/>
        </w:rPr>
        <w:t>6</w:t>
      </w:r>
      <w:r w:rsidRPr="006D12D5">
        <w:rPr>
          <w:rFonts w:ascii="Times New Roman" w:eastAsia="Times New Roman" w:hAnsi="Times New Roman"/>
          <w:color w:val="00000A"/>
          <w:lang w:eastAsia="ru-RU"/>
        </w:rPr>
        <w:t>. Исполнять иные обязанности, возлагаемые на него законодательством Российской Федерации и настоящим договором.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i/>
          <w:iCs/>
          <w:color w:val="00000A"/>
          <w:u w:val="single"/>
          <w:lang w:eastAsia="ru-RU"/>
        </w:rPr>
        <w:t>2.4. Участник долевого строительства вправе:</w:t>
      </w:r>
    </w:p>
    <w:p w:rsidR="002B1B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2.4.1.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Потребовать от Застройщика в случае, если Объект долевого строительства построен (создан) с отступлениями от условий настоящего договора и (или) указанных в части 1 статьи 7 Закона № 214-ФЗ обязательных требований, приведшими к ухудшению его качества, или с иными недостатками, которые делают его непригодным для предусмотренного настоящим договором использования,  безвозмездного устранения недостатков в разумный срок.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После заявления указанного требования, если недостатки Застройщиком не устранены или Участник долевого строительства недоволен результатом работ, он вправе потребовать </w:t>
      </w:r>
      <w:r w:rsidRPr="006D12D5">
        <w:rPr>
          <w:rFonts w:ascii="Times New Roman" w:eastAsia="Times New Roman" w:hAnsi="Times New Roman"/>
          <w:color w:val="00000A"/>
          <w:lang w:eastAsia="ru-RU"/>
        </w:rPr>
        <w:lastRenderedPageBreak/>
        <w:t>соразмерного уменьшения цены договора или возмещения своих расходов на устранение недостатков. В случае спора о качестве работ стороны вправе привлечь независимого эксперта или решить спор в судебном порядке.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Если Участник долевого строительства не заявил требование застройщику об устранении недостатков, а вместо этого поручил устранение недостатков третьим лицам, Застройщик вправе выплатить возмещение в размере, не превышающем затрат Застройщика на устранение данных недостатков.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2.4.</w:t>
      </w:r>
      <w:r>
        <w:rPr>
          <w:rFonts w:ascii="Times New Roman" w:eastAsia="Times New Roman" w:hAnsi="Times New Roman"/>
          <w:color w:val="00000A"/>
          <w:lang w:eastAsia="ru-RU"/>
        </w:rPr>
        <w:t>2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. Потребовать от Застройщика составления акта, в котором указывается несоответствие Объекта долевого строительства требованиям, предусмотренным в пункте 4.4., 4.5. настоящего договора, и отказаться от подписания передаточного акта о передаче Объекта долевого строительства до исполнения Застройщиком обязанностей, предусмотренных пунктом 2.4.1 настоящего договора. </w:t>
      </w:r>
    </w:p>
    <w:p w:rsidR="002B1BD5" w:rsidRPr="004C27D8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7D8">
        <w:rPr>
          <w:rFonts w:ascii="Times New Roman" w:eastAsia="Times New Roman" w:hAnsi="Times New Roman"/>
          <w:i/>
          <w:iCs/>
          <w:u w:val="single"/>
          <w:lang w:eastAsia="ru-RU"/>
        </w:rPr>
        <w:t>2.4.</w:t>
      </w:r>
      <w:r>
        <w:rPr>
          <w:rFonts w:ascii="Times New Roman" w:eastAsia="Times New Roman" w:hAnsi="Times New Roman"/>
          <w:i/>
          <w:iCs/>
          <w:u w:val="single"/>
          <w:lang w:eastAsia="ru-RU"/>
        </w:rPr>
        <w:t>3</w:t>
      </w:r>
      <w:r w:rsidRPr="004C27D8">
        <w:rPr>
          <w:rFonts w:ascii="Times New Roman" w:eastAsia="Times New Roman" w:hAnsi="Times New Roman"/>
          <w:i/>
          <w:iCs/>
          <w:u w:val="single"/>
          <w:lang w:eastAsia="ru-RU"/>
        </w:rPr>
        <w:t>. Уступка прав</w:t>
      </w:r>
    </w:p>
    <w:p w:rsidR="002B1BD5" w:rsidRPr="004C27D8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7D8">
        <w:rPr>
          <w:rFonts w:ascii="Times New Roman" w:eastAsia="Times New Roman" w:hAnsi="Times New Roman"/>
          <w:lang w:eastAsia="ru-RU"/>
        </w:rPr>
        <w:t xml:space="preserve">После государственной регистрации настоящего договора и до момента подписания сторонами акта приема-передачи </w:t>
      </w:r>
      <w:r>
        <w:rPr>
          <w:rFonts w:ascii="Times New Roman" w:eastAsia="Times New Roman" w:hAnsi="Times New Roman"/>
          <w:lang w:eastAsia="ru-RU"/>
        </w:rPr>
        <w:t>Объекта долевого строительства</w:t>
      </w:r>
      <w:r w:rsidRPr="004C27D8">
        <w:rPr>
          <w:rFonts w:ascii="Times New Roman" w:eastAsia="Times New Roman" w:hAnsi="Times New Roman"/>
          <w:lang w:eastAsia="ru-RU"/>
        </w:rPr>
        <w:t xml:space="preserve"> передать свои права и обязанности по настоящему Договору третьим лицам. </w:t>
      </w:r>
    </w:p>
    <w:p w:rsidR="002B1BD5" w:rsidRPr="004C27D8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7D8">
        <w:rPr>
          <w:rFonts w:ascii="Times New Roman" w:eastAsia="Times New Roman" w:hAnsi="Times New Roman"/>
          <w:lang w:eastAsia="ru-RU"/>
        </w:rPr>
        <w:t>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2B1BD5" w:rsidRPr="004C27D8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C27D8">
        <w:rPr>
          <w:rFonts w:ascii="Times New Roman" w:eastAsia="Times New Roman" w:hAnsi="Times New Roman"/>
          <w:lang w:eastAsia="ru-RU"/>
        </w:rPr>
        <w:t xml:space="preserve">Для уступки права требования с  одновременным переводом долга на нового Участника долевого строительства Участник обязан получить письменное согласие Застройщика. </w:t>
      </w:r>
    </w:p>
    <w:p w:rsidR="002B1BD5" w:rsidRPr="004C27D8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7D8">
        <w:rPr>
          <w:rFonts w:ascii="Times New Roman" w:eastAsia="Times New Roman" w:hAnsi="Times New Roman"/>
          <w:lang w:eastAsia="ru-RU"/>
        </w:rPr>
        <w:t>Участник в течение 3 (трех)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 уступке.</w:t>
      </w:r>
    </w:p>
    <w:p w:rsidR="002B1BD5" w:rsidRPr="004C27D8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27D8">
        <w:rPr>
          <w:rFonts w:ascii="Times New Roman" w:eastAsia="Times New Roman" w:hAnsi="Times New Roman"/>
          <w:lang w:eastAsia="ru-RU"/>
        </w:rPr>
        <w:t>С даты государственной регистрации соглашения об уступке прав из настоящего договора и полной оплаты Соглашения об уступке лицо, которому перешли права по соглашению об уступке (Новый участник долевого строительства), становится участником долевого строительства в отношении требований, указанных в соглашении об уступке, то есть приобретает все права, предусмотренные действующим законодательством и настоящим Договором участия в долевом строительстве в отношении Застройщика, а</w:t>
      </w:r>
      <w:proofErr w:type="gramEnd"/>
      <w:r w:rsidRPr="004C27D8">
        <w:rPr>
          <w:rFonts w:ascii="Times New Roman" w:eastAsia="Times New Roman" w:hAnsi="Times New Roman"/>
          <w:lang w:eastAsia="ru-RU"/>
        </w:rPr>
        <w:t xml:space="preserve"> Участник эти права утрачивает.  Новый участник долевого строительства самостоятельно </w:t>
      </w:r>
      <w:proofErr w:type="gramStart"/>
      <w:r w:rsidRPr="004C27D8">
        <w:rPr>
          <w:rFonts w:ascii="Times New Roman" w:eastAsia="Times New Roman" w:hAnsi="Times New Roman"/>
          <w:lang w:eastAsia="ru-RU"/>
        </w:rPr>
        <w:t>предоставляет Застройщику доказательства</w:t>
      </w:r>
      <w:proofErr w:type="gramEnd"/>
      <w:r w:rsidRPr="004C27D8">
        <w:rPr>
          <w:rFonts w:ascii="Times New Roman" w:eastAsia="Times New Roman" w:hAnsi="Times New Roman"/>
          <w:lang w:eastAsia="ru-RU"/>
        </w:rPr>
        <w:t xml:space="preserve"> перехода к нему прав из настоящего договора, в том числе доказательства оплаты цены Соглашения об уступке. Застройщик вправе не исполнять обязательства (в том числе по передаче Объекта долевого строительства)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строительства. При этом</w:t>
      </w:r>
      <w:proofErr w:type="gramStart"/>
      <w:r w:rsidRPr="004C27D8">
        <w:rPr>
          <w:rFonts w:ascii="Times New Roman" w:eastAsia="Times New Roman" w:hAnsi="Times New Roman"/>
          <w:lang w:eastAsia="ru-RU"/>
        </w:rPr>
        <w:t>,</w:t>
      </w:r>
      <w:proofErr w:type="gramEnd"/>
      <w:r w:rsidRPr="004C27D8">
        <w:rPr>
          <w:rFonts w:ascii="Times New Roman" w:eastAsia="Times New Roman" w:hAnsi="Times New Roman"/>
          <w:lang w:eastAsia="ru-RU"/>
        </w:rPr>
        <w:t xml:space="preserve"> у Застройщика не возникает обязанности по оплате пени предусмотренной настоящим договором за просрочку передачи Объекта долевого строительства.</w:t>
      </w:r>
    </w:p>
    <w:p w:rsidR="002B1BD5" w:rsidRPr="004C27D8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7D8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4</w:t>
      </w:r>
      <w:r w:rsidRPr="004C27D8">
        <w:rPr>
          <w:rFonts w:ascii="Times New Roman" w:eastAsia="Times New Roman" w:hAnsi="Times New Roman"/>
          <w:lang w:eastAsia="ru-RU"/>
        </w:rPr>
        <w:t>. Иметь иные права в соответствии с законодательством Российской Федерации и настоящим договором.</w:t>
      </w:r>
    </w:p>
    <w:p w:rsidR="002B1BD5" w:rsidRPr="006D12D5" w:rsidRDefault="002B1BD5" w:rsidP="002B1BD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3. </w:t>
      </w:r>
      <w:r w:rsidRPr="006D12D5">
        <w:rPr>
          <w:rFonts w:ascii="Times New Roman" w:eastAsia="Times New Roman" w:hAnsi="Times New Roman"/>
          <w:b/>
          <w:bCs/>
          <w:smallCaps/>
          <w:color w:val="00000A"/>
          <w:lang w:eastAsia="ru-RU"/>
        </w:rPr>
        <w:t>ЦЕНА ДОГОВОРА, СРОКИ И ПОРЯДОК ЕЕ УПЛАТЫ</w:t>
      </w:r>
    </w:p>
    <w:p w:rsidR="002B1BD5" w:rsidRPr="00D9116F" w:rsidRDefault="002B1BD5" w:rsidP="00C55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55932">
        <w:rPr>
          <w:rFonts w:ascii="Times New Roman" w:eastAsia="Times New Roman" w:hAnsi="Times New Roman"/>
          <w:lang w:eastAsia="ru-RU"/>
        </w:rPr>
        <w:t xml:space="preserve">3.1. Цена настоящего договора представляет собой сумму денежных средств, подлежащих уплате Участником долевого строительства для строительства (создания) Объекта долевого строительства. Цена настоящего договора подлежит оплате Участником исключительно после государственной регистрации настоящего </w:t>
      </w:r>
      <w:r w:rsidRPr="00D9116F">
        <w:rPr>
          <w:rFonts w:ascii="Times New Roman" w:eastAsia="Times New Roman" w:hAnsi="Times New Roman"/>
          <w:lang w:eastAsia="ru-RU"/>
        </w:rPr>
        <w:t>договора в порядке, предусмотренном настоящим разделом.</w:t>
      </w:r>
    </w:p>
    <w:p w:rsidR="002B1BD5" w:rsidRPr="00D9116F" w:rsidRDefault="002B1BD5" w:rsidP="00C5593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9116F">
        <w:rPr>
          <w:rFonts w:ascii="Times New Roman" w:eastAsia="Times New Roman" w:hAnsi="Times New Roman"/>
          <w:lang w:eastAsia="ru-RU"/>
        </w:rPr>
        <w:t xml:space="preserve">3.2. Участник вносит денежные средства для строительства (создания) Объекта долевого строительства, из расчета </w:t>
      </w:r>
      <w:r w:rsidRPr="00D9116F">
        <w:rPr>
          <w:rFonts w:ascii="Times New Roman" w:eastAsia="Times New Roman" w:hAnsi="Times New Roman"/>
          <w:b/>
          <w:lang w:eastAsia="ru-RU"/>
        </w:rPr>
        <w:t>____________________________________</w:t>
      </w:r>
      <w:r w:rsidRPr="00D9116F">
        <w:rPr>
          <w:rFonts w:ascii="Times New Roman" w:eastAsia="Times New Roman" w:hAnsi="Times New Roman"/>
          <w:lang w:eastAsia="ru-RU"/>
        </w:rPr>
        <w:t xml:space="preserve"> за 1 </w:t>
      </w:r>
      <w:proofErr w:type="spellStart"/>
      <w:r w:rsidRPr="00D9116F">
        <w:rPr>
          <w:rFonts w:ascii="Times New Roman" w:eastAsia="Times New Roman" w:hAnsi="Times New Roman"/>
          <w:lang w:eastAsia="ru-RU"/>
        </w:rPr>
        <w:t>кв</w:t>
      </w:r>
      <w:proofErr w:type="gramStart"/>
      <w:r w:rsidRPr="00D9116F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D9116F">
        <w:rPr>
          <w:rFonts w:ascii="Times New Roman" w:eastAsia="Times New Roman" w:hAnsi="Times New Roman"/>
          <w:lang w:eastAsia="ru-RU"/>
        </w:rPr>
        <w:t xml:space="preserve">, стоимость которого является окончательной и пересмотру не подлежит, и составляет </w:t>
      </w:r>
      <w:r w:rsidRPr="00D9116F">
        <w:rPr>
          <w:rFonts w:ascii="Times New Roman" w:eastAsia="Times New Roman" w:hAnsi="Times New Roman"/>
          <w:b/>
          <w:lang w:eastAsia="ru-RU"/>
        </w:rPr>
        <w:t>_________________________</w:t>
      </w:r>
      <w:r w:rsidRPr="00D9116F">
        <w:rPr>
          <w:rFonts w:ascii="Times New Roman" w:eastAsia="Times New Roman" w:hAnsi="Times New Roman"/>
          <w:lang w:eastAsia="ru-RU"/>
        </w:rPr>
        <w:t>, НДС не облагается.</w:t>
      </w:r>
    </w:p>
    <w:p w:rsidR="00C55932" w:rsidRPr="00D9116F" w:rsidRDefault="0056348E" w:rsidP="00C559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9116F">
        <w:rPr>
          <w:rFonts w:ascii="Times New Roman" w:eastAsia="Times New Roman" w:hAnsi="Times New Roman"/>
          <w:lang w:eastAsia="ru-RU"/>
        </w:rPr>
        <w:t xml:space="preserve">3.3. </w:t>
      </w:r>
      <w:proofErr w:type="gramStart"/>
      <w:r w:rsidR="00C55932" w:rsidRPr="00D9116F">
        <w:rPr>
          <w:rFonts w:ascii="Times New Roman" w:hAnsi="Times New Roman"/>
          <w:color w:val="212121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="00C55932" w:rsidRPr="00D9116F">
        <w:rPr>
          <w:rFonts w:ascii="Times New Roman" w:hAnsi="Times New Roman"/>
          <w:color w:val="212121"/>
        </w:rPr>
        <w:t>эскроу</w:t>
      </w:r>
      <w:proofErr w:type="spellEnd"/>
      <w:r w:rsidR="00C55932" w:rsidRPr="00D9116F">
        <w:rPr>
          <w:rFonts w:ascii="Times New Roman" w:hAnsi="Times New Roman"/>
          <w:color w:val="212121"/>
        </w:rPr>
        <w:t>-счет, открываемый в ПАО Сбербанк (</w:t>
      </w:r>
      <w:proofErr w:type="spellStart"/>
      <w:r w:rsidR="00C55932" w:rsidRPr="00D9116F">
        <w:rPr>
          <w:rFonts w:ascii="Times New Roman" w:hAnsi="Times New Roman"/>
          <w:color w:val="212121"/>
        </w:rPr>
        <w:t>Эскроу</w:t>
      </w:r>
      <w:proofErr w:type="spellEnd"/>
      <w:r w:rsidR="00C55932" w:rsidRPr="00D9116F">
        <w:rPr>
          <w:rFonts w:ascii="Times New Roman" w:hAnsi="Times New Roman"/>
          <w:color w:val="212121"/>
        </w:rPr>
        <w:t xml:space="preserve">-агент) для учета и блокирования денежных средств, полученных </w:t>
      </w:r>
      <w:proofErr w:type="spellStart"/>
      <w:r w:rsidR="00C55932" w:rsidRPr="00D9116F">
        <w:rPr>
          <w:rFonts w:ascii="Times New Roman" w:hAnsi="Times New Roman"/>
          <w:color w:val="212121"/>
        </w:rPr>
        <w:t>Эскроу</w:t>
      </w:r>
      <w:proofErr w:type="spellEnd"/>
      <w:r w:rsidR="00C55932" w:rsidRPr="00D9116F">
        <w:rPr>
          <w:rFonts w:ascii="Times New Roman" w:hAnsi="Times New Roman"/>
          <w:color w:val="212121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="00C55932" w:rsidRPr="00D9116F">
        <w:rPr>
          <w:rFonts w:ascii="Times New Roman" w:hAnsi="Times New Roman"/>
          <w:color w:val="212121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="00C55932" w:rsidRPr="00D9116F">
        <w:rPr>
          <w:rFonts w:ascii="Times New Roman" w:hAnsi="Times New Roman"/>
          <w:color w:val="212121"/>
        </w:rPr>
        <w:t>эскроу</w:t>
      </w:r>
      <w:proofErr w:type="spellEnd"/>
      <w:r w:rsidR="00C55932" w:rsidRPr="00D9116F">
        <w:rPr>
          <w:rFonts w:ascii="Times New Roman" w:hAnsi="Times New Roman"/>
          <w:color w:val="212121"/>
        </w:rPr>
        <w:t xml:space="preserve">, заключенным между Бенефициаром, Депонентом и </w:t>
      </w:r>
      <w:proofErr w:type="spellStart"/>
      <w:r w:rsidR="00C55932" w:rsidRPr="00D9116F">
        <w:rPr>
          <w:rFonts w:ascii="Times New Roman" w:hAnsi="Times New Roman"/>
          <w:color w:val="212121"/>
        </w:rPr>
        <w:t>Эскроу</w:t>
      </w:r>
      <w:proofErr w:type="spellEnd"/>
      <w:r w:rsidR="00C55932" w:rsidRPr="00D9116F">
        <w:rPr>
          <w:rFonts w:ascii="Times New Roman" w:hAnsi="Times New Roman"/>
          <w:color w:val="212121"/>
        </w:rPr>
        <w:t>-агентом, с учетом следующего:</w:t>
      </w:r>
    </w:p>
    <w:p w:rsidR="00C55932" w:rsidRPr="00C55932" w:rsidRDefault="00C55932" w:rsidP="00C559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spellStart"/>
      <w:r w:rsidRPr="00D9116F">
        <w:rPr>
          <w:color w:val="212121"/>
          <w:sz w:val="22"/>
          <w:szCs w:val="22"/>
        </w:rPr>
        <w:t>Эскроу</w:t>
      </w:r>
      <w:proofErr w:type="spellEnd"/>
      <w:r w:rsidRPr="00D9116F">
        <w:rPr>
          <w:color w:val="212121"/>
          <w:sz w:val="22"/>
          <w:szCs w:val="22"/>
        </w:rPr>
        <w:t xml:space="preserve">-агент: </w:t>
      </w:r>
      <w:proofErr w:type="gramStart"/>
      <w:r w:rsidRPr="00D9116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D9116F">
        <w:rPr>
          <w:color w:val="212121"/>
          <w:sz w:val="22"/>
          <w:szCs w:val="22"/>
        </w:rPr>
        <w:t> </w:t>
      </w:r>
      <w:r w:rsidRPr="00D9116F">
        <w:rPr>
          <w:rFonts w:eastAsia="Calibri"/>
          <w:color w:val="000000"/>
          <w:sz w:val="22"/>
          <w:szCs w:val="22"/>
        </w:rPr>
        <w:t>Escrow_Sberbank@sberbank.ru</w:t>
      </w:r>
      <w:r w:rsidRPr="00D9116F">
        <w:rPr>
          <w:color w:val="212121"/>
          <w:sz w:val="22"/>
          <w:szCs w:val="22"/>
        </w:rPr>
        <w:t xml:space="preserve">, номер телефона: 900 – для </w:t>
      </w:r>
      <w:proofErr w:type="gramStart"/>
      <w:r w:rsidRPr="00D9116F">
        <w:rPr>
          <w:color w:val="212121"/>
          <w:sz w:val="22"/>
          <w:szCs w:val="22"/>
        </w:rPr>
        <w:t>мобильных</w:t>
      </w:r>
      <w:proofErr w:type="gramEnd"/>
      <w:r w:rsidRPr="00D9116F">
        <w:rPr>
          <w:color w:val="212121"/>
          <w:sz w:val="22"/>
          <w:szCs w:val="22"/>
        </w:rPr>
        <w:t>, </w:t>
      </w:r>
      <w:r w:rsidRPr="00D9116F">
        <w:rPr>
          <w:rStyle w:val="js-phone-number"/>
          <w:color w:val="212121"/>
          <w:sz w:val="22"/>
          <w:szCs w:val="22"/>
        </w:rPr>
        <w:t>8800 555 55 50</w:t>
      </w:r>
      <w:r w:rsidRPr="00D9116F">
        <w:rPr>
          <w:color w:val="212121"/>
          <w:sz w:val="22"/>
          <w:szCs w:val="22"/>
        </w:rPr>
        <w:t> – для мобильных и городских.</w:t>
      </w:r>
    </w:p>
    <w:p w:rsidR="00C55932" w:rsidRDefault="00C55932" w:rsidP="00376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56348E" w:rsidRPr="00376CC5" w:rsidRDefault="0056348E" w:rsidP="00376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t>Депонент:</w:t>
      </w:r>
      <w:r w:rsidRPr="00376CC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</w:t>
      </w:r>
      <w:r w:rsidRPr="00376CC5">
        <w:rPr>
          <w:rFonts w:ascii="Times New Roman" w:eastAsia="Times New Roman" w:hAnsi="Times New Roman"/>
          <w:b/>
          <w:bCs/>
          <w:lang w:eastAsia="ru-RU"/>
        </w:rPr>
        <w:t>_______________________________</w:t>
      </w:r>
    </w:p>
    <w:p w:rsidR="000124C1" w:rsidRPr="00376CC5" w:rsidRDefault="0056348E" w:rsidP="0037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lastRenderedPageBreak/>
        <w:t xml:space="preserve">Застройщик: </w:t>
      </w:r>
      <w:r w:rsidR="00376CC5" w:rsidRPr="00376CC5">
        <w:rPr>
          <w:rFonts w:ascii="Times New Roman" w:hAnsi="Times New Roman"/>
          <w:b/>
        </w:rPr>
        <w:t>Общество с ограниченной ответственностью Специализированный застройщик «Михеева Парк»</w:t>
      </w:r>
      <w:r w:rsidRPr="00376CC5">
        <w:rPr>
          <w:rFonts w:ascii="Times New Roman" w:eastAsia="Times New Roman" w:hAnsi="Times New Roman"/>
          <w:lang w:eastAsia="ru-RU"/>
        </w:rPr>
        <w:t xml:space="preserve">, сокращенное наименование – </w:t>
      </w:r>
      <w:r w:rsidR="00376CC5" w:rsidRPr="00376CC5">
        <w:rPr>
          <w:rFonts w:ascii="Times New Roman" w:hAnsi="Times New Roman"/>
          <w:b/>
        </w:rPr>
        <w:t>ООО СЗ «Михеева Парк»</w:t>
      </w:r>
      <w:r w:rsidRPr="00376CC5">
        <w:rPr>
          <w:rFonts w:ascii="Times New Roman" w:eastAsia="Times New Roman" w:hAnsi="Times New Roman"/>
          <w:b/>
          <w:lang w:eastAsia="ru-RU"/>
        </w:rPr>
        <w:t>.</w:t>
      </w:r>
    </w:p>
    <w:p w:rsidR="0056348E" w:rsidRPr="00376CC5" w:rsidRDefault="0056348E" w:rsidP="00376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t xml:space="preserve"> Адрес: </w:t>
      </w:r>
      <w:r w:rsidR="00376CC5" w:rsidRPr="00376CC5">
        <w:rPr>
          <w:rFonts w:ascii="Times New Roman" w:hAnsi="Times New Roman"/>
        </w:rPr>
        <w:t>300028, г. Тула, ул. Оружейная, д. 16, этаж подвал, оф. 11</w:t>
      </w:r>
      <w:r w:rsidRPr="00376CC5">
        <w:rPr>
          <w:rFonts w:ascii="Times New Roman" w:eastAsia="Times New Roman" w:hAnsi="Times New Roman"/>
          <w:lang w:eastAsia="ru-RU"/>
        </w:rPr>
        <w:t xml:space="preserve">, электронная почта: </w:t>
      </w:r>
      <w:hyperlink r:id="rId9" w:history="1">
        <w:r w:rsidR="00376CC5" w:rsidRPr="00376CC5">
          <w:rPr>
            <w:rStyle w:val="stylestypographyspan-sc-1txyxb-8"/>
            <w:rFonts w:ascii="Times New Roman" w:hAnsi="Times New Roman"/>
            <w:color w:val="072833"/>
            <w:bdr w:val="none" w:sz="0" w:space="0" w:color="auto" w:frame="1"/>
            <w:shd w:val="clear" w:color="auto" w:fill="FFFFFF"/>
          </w:rPr>
          <w:t>gkost-1@mail.ru</w:t>
        </w:r>
      </w:hyperlink>
      <w:r w:rsidRPr="00376CC5">
        <w:rPr>
          <w:rFonts w:ascii="Times New Roman" w:eastAsia="Times New Roman" w:hAnsi="Times New Roman"/>
          <w:lang w:eastAsia="ru-RU"/>
        </w:rPr>
        <w:t>.</w:t>
      </w:r>
    </w:p>
    <w:p w:rsidR="0056348E" w:rsidRPr="00376CC5" w:rsidRDefault="0056348E" w:rsidP="00376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t>Депонируемая сумма</w:t>
      </w:r>
      <w:r w:rsidRPr="00376CC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</w:t>
      </w:r>
      <w:r w:rsidRPr="00376CC5">
        <w:rPr>
          <w:rFonts w:ascii="Times New Roman" w:eastAsia="Times New Roman" w:hAnsi="Times New Roman"/>
          <w:b/>
          <w:bCs/>
          <w:lang w:eastAsia="ru-RU"/>
        </w:rPr>
        <w:t>________________________________________________.</w:t>
      </w:r>
    </w:p>
    <w:p w:rsidR="0056348E" w:rsidRPr="00376CC5" w:rsidRDefault="0056348E" w:rsidP="00376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t>Срок перечисления Депонентом суммы депонирования: не позднее 3 (трех) рабочих дней с момента государственной регистрации настоящего Договора.</w:t>
      </w:r>
    </w:p>
    <w:p w:rsidR="0056348E" w:rsidRPr="00376CC5" w:rsidRDefault="0056348E" w:rsidP="00376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t xml:space="preserve">Срок условного депонирования денежных средств: 6 (шесть) месяцев </w:t>
      </w:r>
      <w:proofErr w:type="gramStart"/>
      <w:r w:rsidRPr="00376CC5">
        <w:rPr>
          <w:rFonts w:ascii="Times New Roman" w:eastAsia="Times New Roman" w:hAnsi="Times New Roman"/>
          <w:lang w:eastAsia="ru-RU"/>
        </w:rPr>
        <w:t>с даты ввода</w:t>
      </w:r>
      <w:proofErr w:type="gramEnd"/>
      <w:r w:rsidRPr="00376CC5">
        <w:rPr>
          <w:rFonts w:ascii="Times New Roman" w:eastAsia="Times New Roman" w:hAnsi="Times New Roman"/>
          <w:lang w:eastAsia="ru-RU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декларации.</w:t>
      </w:r>
    </w:p>
    <w:p w:rsidR="002B1BD5" w:rsidRPr="00376CC5" w:rsidRDefault="0056348E" w:rsidP="00376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t xml:space="preserve">Основания перечисления Застройщику депонированной суммы: прямо установленные Законом документы, являющиеся основанием для списания денежных средств со Счета </w:t>
      </w:r>
      <w:proofErr w:type="spellStart"/>
      <w:r w:rsidRPr="00376CC5">
        <w:rPr>
          <w:rFonts w:ascii="Times New Roman" w:eastAsia="Times New Roman" w:hAnsi="Times New Roman"/>
          <w:lang w:eastAsia="ru-RU"/>
        </w:rPr>
        <w:t>эскроу</w:t>
      </w:r>
      <w:proofErr w:type="spellEnd"/>
      <w:r w:rsidRPr="00376CC5">
        <w:rPr>
          <w:rFonts w:ascii="Times New Roman" w:eastAsia="Times New Roman" w:hAnsi="Times New Roman"/>
          <w:lang w:eastAsia="ru-RU"/>
        </w:rPr>
        <w:t>.</w:t>
      </w:r>
    </w:p>
    <w:p w:rsidR="002B1BD5" w:rsidRPr="009B1860" w:rsidRDefault="002B1BD5" w:rsidP="00376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76CC5">
        <w:rPr>
          <w:rFonts w:ascii="Times New Roman" w:eastAsia="Times New Roman" w:hAnsi="Times New Roman"/>
          <w:lang w:eastAsia="ru-RU"/>
        </w:rPr>
        <w:t xml:space="preserve">3.4. Датой исполнения обязанности Участника по оплате признается дата поступления денежных средств на счет </w:t>
      </w:r>
      <w:proofErr w:type="spellStart"/>
      <w:r w:rsidRPr="00376CC5">
        <w:rPr>
          <w:rFonts w:ascii="Times New Roman" w:eastAsia="Times New Roman" w:hAnsi="Times New Roman"/>
          <w:lang w:eastAsia="ru-RU"/>
        </w:rPr>
        <w:t>эскроу</w:t>
      </w:r>
      <w:proofErr w:type="spellEnd"/>
      <w:r w:rsidRPr="00376CC5">
        <w:rPr>
          <w:rFonts w:ascii="Times New Roman" w:eastAsia="Times New Roman" w:hAnsi="Times New Roman"/>
          <w:lang w:eastAsia="ru-RU"/>
        </w:rPr>
        <w:t>. Участник соглашается с тем, что обязанность Застройщика по передаче ему Объекта возникает</w:t>
      </w:r>
      <w:r w:rsidRPr="009B1860">
        <w:rPr>
          <w:rFonts w:ascii="Times New Roman" w:eastAsia="Times New Roman" w:hAnsi="Times New Roman"/>
          <w:lang w:eastAsia="ru-RU"/>
        </w:rPr>
        <w:t xml:space="preserve"> только после полной оплаты Участником Цены договора.</w:t>
      </w:r>
    </w:p>
    <w:p w:rsidR="002B1BD5" w:rsidRPr="003C34F7" w:rsidRDefault="002B1BD5" w:rsidP="002B1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4F7">
        <w:rPr>
          <w:rFonts w:ascii="Times New Roman" w:eastAsia="Times New Roman" w:hAnsi="Times New Roman"/>
          <w:lang w:eastAsia="ru-RU"/>
        </w:rPr>
        <w:t xml:space="preserve">3.5. Общая площадь </w:t>
      </w:r>
      <w:r>
        <w:rPr>
          <w:rFonts w:ascii="Times New Roman" w:eastAsia="Times New Roman" w:hAnsi="Times New Roman"/>
          <w:lang w:eastAsia="ru-RU"/>
        </w:rPr>
        <w:t>Объекта долевого строительства</w:t>
      </w:r>
      <w:r w:rsidRPr="003C34F7">
        <w:rPr>
          <w:rFonts w:ascii="Times New Roman" w:eastAsia="Times New Roman" w:hAnsi="Times New Roman"/>
          <w:lang w:eastAsia="ru-RU"/>
        </w:rPr>
        <w:t xml:space="preserve"> будет уточнена по фактическим обмерам. Перерасчет цены настоящего договора (в том числе в отношении третьих лиц, вступивших в настоящий договор на основании последующей уступки, заключенной Гражданином) в связи с изменением площади </w:t>
      </w:r>
      <w:r>
        <w:rPr>
          <w:rFonts w:ascii="Times New Roman" w:eastAsia="Times New Roman" w:hAnsi="Times New Roman"/>
          <w:lang w:eastAsia="ru-RU"/>
        </w:rPr>
        <w:t>Объекта долевого участия</w:t>
      </w:r>
      <w:r w:rsidRPr="003C34F7">
        <w:rPr>
          <w:rFonts w:ascii="Times New Roman" w:eastAsia="Times New Roman" w:hAnsi="Times New Roman"/>
          <w:lang w:eastAsia="ru-RU"/>
        </w:rPr>
        <w:t xml:space="preserve">, указанной в п.1.2. - в соответствии со ст. 15 ЖК, в пределах не более </w:t>
      </w:r>
      <w:r>
        <w:rPr>
          <w:rFonts w:ascii="Times New Roman" w:eastAsia="Times New Roman" w:hAnsi="Times New Roman"/>
          <w:lang w:eastAsia="ru-RU"/>
        </w:rPr>
        <w:t>2</w:t>
      </w:r>
      <w:r w:rsidRPr="003C34F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C34F7">
        <w:rPr>
          <w:rFonts w:ascii="Times New Roman" w:eastAsia="Times New Roman" w:hAnsi="Times New Roman"/>
          <w:lang w:eastAsia="ru-RU"/>
        </w:rPr>
        <w:t>кв</w:t>
      </w:r>
      <w:proofErr w:type="gramStart"/>
      <w:r w:rsidRPr="003C34F7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3C34F7">
        <w:rPr>
          <w:rFonts w:ascii="Times New Roman" w:eastAsia="Times New Roman" w:hAnsi="Times New Roman"/>
          <w:lang w:eastAsia="ru-RU"/>
        </w:rPr>
        <w:t xml:space="preserve">, по итогам замеров не производится. В случае, отклонения фактической общей площади в сторону увеличения или уменьшения  от общей площади Объекта по проекту свыше 2 </w:t>
      </w:r>
      <w:proofErr w:type="spellStart"/>
      <w:r w:rsidRPr="003C34F7">
        <w:rPr>
          <w:rFonts w:ascii="Times New Roman" w:eastAsia="Times New Roman" w:hAnsi="Times New Roman"/>
          <w:lang w:eastAsia="ru-RU"/>
        </w:rPr>
        <w:t>кв</w:t>
      </w:r>
      <w:proofErr w:type="gramStart"/>
      <w:r w:rsidRPr="003C34F7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3C34F7">
        <w:rPr>
          <w:rFonts w:ascii="Times New Roman" w:eastAsia="Times New Roman" w:hAnsi="Times New Roman"/>
          <w:lang w:eastAsia="ru-RU"/>
        </w:rPr>
        <w:t xml:space="preserve"> Участник долевого строительства обязан доплатить Застройщику денежные средства или Застройщик вернуть денежные средства Участнику соответственно, на разницу</w:t>
      </w:r>
      <w:r>
        <w:rPr>
          <w:rFonts w:ascii="Times New Roman" w:eastAsia="Times New Roman" w:hAnsi="Times New Roman"/>
          <w:lang w:eastAsia="ru-RU"/>
        </w:rPr>
        <w:t xml:space="preserve"> превышающую 2 </w:t>
      </w:r>
      <w:proofErr w:type="spellStart"/>
      <w:r>
        <w:rPr>
          <w:rFonts w:ascii="Times New Roman" w:eastAsia="Times New Roman" w:hAnsi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r w:rsidRPr="003C34F7">
        <w:rPr>
          <w:rFonts w:ascii="Times New Roman" w:eastAsia="Times New Roman" w:hAnsi="Times New Roman"/>
          <w:lang w:eastAsia="ru-RU"/>
        </w:rPr>
        <w:t xml:space="preserve"> между фактической площадью Объекта и общей площадью, указанной в п.1.2. настоящего договора. При этом сумма доплаты (возврата) будет определяться по стоимости 1 (одного) </w:t>
      </w:r>
      <w:proofErr w:type="spellStart"/>
      <w:r w:rsidRPr="003C34F7">
        <w:rPr>
          <w:rFonts w:ascii="Times New Roman" w:eastAsia="Times New Roman" w:hAnsi="Times New Roman"/>
          <w:lang w:eastAsia="ru-RU"/>
        </w:rPr>
        <w:t>кв</w:t>
      </w:r>
      <w:proofErr w:type="gramStart"/>
      <w:r w:rsidRPr="003C34F7">
        <w:rPr>
          <w:rFonts w:ascii="Times New Roman" w:eastAsia="Times New Roman" w:hAnsi="Times New Roman"/>
          <w:lang w:eastAsia="ru-RU"/>
        </w:rPr>
        <w:t>.м</w:t>
      </w:r>
      <w:proofErr w:type="spellEnd"/>
      <w:proofErr w:type="gramEnd"/>
      <w:r w:rsidRPr="003C34F7">
        <w:rPr>
          <w:rFonts w:ascii="Times New Roman" w:eastAsia="Times New Roman" w:hAnsi="Times New Roman"/>
          <w:lang w:eastAsia="ru-RU"/>
        </w:rPr>
        <w:t xml:space="preserve"> на момент заключения настоящего Договора. Доплата производится Участником до подписания передаточного акта объекта долевого строительства.</w:t>
      </w:r>
    </w:p>
    <w:p w:rsidR="002B1BD5" w:rsidRPr="00D9116F" w:rsidRDefault="002B1BD5" w:rsidP="002B1BD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4. </w:t>
      </w:r>
      <w:r w:rsidRPr="006D12D5">
        <w:rPr>
          <w:rFonts w:ascii="Times New Roman" w:eastAsia="Times New Roman" w:hAnsi="Times New Roman"/>
          <w:b/>
          <w:bCs/>
          <w:smallCaps/>
          <w:color w:val="00000A"/>
          <w:lang w:eastAsia="ru-RU"/>
        </w:rPr>
        <w:t xml:space="preserve">СРОК </w:t>
      </w:r>
      <w:r w:rsidRPr="00D9116F">
        <w:rPr>
          <w:rFonts w:ascii="Times New Roman" w:eastAsia="Times New Roman" w:hAnsi="Times New Roman"/>
          <w:b/>
          <w:bCs/>
          <w:smallCaps/>
          <w:color w:val="00000A"/>
          <w:lang w:eastAsia="ru-RU"/>
        </w:rPr>
        <w:t xml:space="preserve">ПЕРЕДАЧИ ОБЪЕКТА ДОЛЕВОГО СТРОИТЕЛЬСТВА И ГАРАНТИИ КАЧЕСТВА </w:t>
      </w:r>
      <w:r w:rsidRPr="00D9116F">
        <w:rPr>
          <w:rFonts w:ascii="Times New Roman" w:eastAsia="Times New Roman" w:hAnsi="Times New Roman"/>
          <w:b/>
          <w:bCs/>
          <w:smallCaps/>
          <w:lang w:eastAsia="ru-RU"/>
        </w:rPr>
        <w:t>НА НЕГО</w:t>
      </w:r>
      <w:r w:rsidRPr="00D9116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2B1BD5" w:rsidRPr="00D9116F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9116F">
        <w:rPr>
          <w:rFonts w:ascii="Times New Roman" w:eastAsia="Times New Roman" w:hAnsi="Times New Roman"/>
          <w:lang w:eastAsia="ru-RU"/>
        </w:rPr>
        <w:t xml:space="preserve">4.1. Застройщик обязуется передать Объект долевого строительства Участнику долевого строительства не позднее </w:t>
      </w:r>
      <w:r w:rsidR="00613EAD" w:rsidRPr="00D9116F">
        <w:rPr>
          <w:rFonts w:ascii="Times New Roman" w:hAnsi="Times New Roman"/>
          <w:shd w:val="clear" w:color="auto" w:fill="FFFFFF"/>
        </w:rPr>
        <w:t>31 августа 2028</w:t>
      </w:r>
      <w:r w:rsidR="000124C1" w:rsidRPr="00D9116F">
        <w:rPr>
          <w:rFonts w:ascii="Times New Roman" w:hAnsi="Times New Roman"/>
          <w:shd w:val="clear" w:color="auto" w:fill="FFFFFF"/>
        </w:rPr>
        <w:t xml:space="preserve"> </w:t>
      </w:r>
      <w:r w:rsidRPr="00D9116F">
        <w:rPr>
          <w:rFonts w:ascii="Times New Roman" w:eastAsia="Times New Roman" w:hAnsi="Times New Roman"/>
          <w:bCs/>
          <w:lang w:eastAsia="ru-RU"/>
        </w:rPr>
        <w:t>г</w:t>
      </w:r>
      <w:r w:rsidR="000124C1" w:rsidRPr="00D9116F">
        <w:rPr>
          <w:rFonts w:ascii="Times New Roman" w:eastAsia="Times New Roman" w:hAnsi="Times New Roman"/>
          <w:lang w:eastAsia="ru-RU"/>
        </w:rPr>
        <w:t>ода.</w:t>
      </w:r>
      <w:r w:rsidRPr="00D9116F">
        <w:rPr>
          <w:rFonts w:ascii="Times New Roman" w:eastAsia="Times New Roman" w:hAnsi="Times New Roman"/>
          <w:lang w:eastAsia="ru-RU"/>
        </w:rPr>
        <w:t xml:space="preserve"> </w:t>
      </w:r>
    </w:p>
    <w:p w:rsidR="002B1BD5" w:rsidRPr="00D9116F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9116F">
        <w:rPr>
          <w:rFonts w:ascii="Times New Roman" w:eastAsia="Times New Roman" w:hAnsi="Times New Roman"/>
          <w:lang w:eastAsia="ru-RU"/>
        </w:rPr>
        <w:t>Застройщик гарантирует соблюдение указанного срока после получения разрешения на ввод Дома в эксплуатацию, при наличии технического плана Дома и при условии надлежащего исполнения Участником всех его обязательств по настоящему Договору. Допускается досрочная передача Квартиры Участнику. При досрочной передаче Квартиры Участник обязан Квартиру принять.</w:t>
      </w:r>
    </w:p>
    <w:p w:rsidR="002B1BD5" w:rsidRPr="00D9116F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6F">
        <w:rPr>
          <w:rFonts w:ascii="Times New Roman" w:eastAsia="Times New Roman" w:hAnsi="Times New Roman"/>
          <w:lang w:eastAsia="ru-RU"/>
        </w:rPr>
        <w:t xml:space="preserve">Сообщение о завершении строительства (создания) и готовности Объекта долевого строительства к передаче,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строительства, указанному в настоящем договоре. </w:t>
      </w:r>
    </w:p>
    <w:p w:rsidR="002B1BD5" w:rsidRPr="00D9116F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6F">
        <w:rPr>
          <w:rFonts w:ascii="Times New Roman" w:eastAsia="Times New Roman" w:hAnsi="Times New Roman"/>
          <w:lang w:eastAsia="ru-RU"/>
        </w:rPr>
        <w:t xml:space="preserve">Участник, получивший уведомление Застройщика о завершении строительства Жилого дома   и о готовности Объекта долевого строительства к передаче, обязан приступить к приемке Объекта долевого строительства в течение 7 (семи) рабочих дней, если иной срок не предусмотрен в сообщении. </w:t>
      </w:r>
    </w:p>
    <w:p w:rsidR="002B1BD5" w:rsidRPr="00D9116F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D9116F">
        <w:rPr>
          <w:rFonts w:ascii="Times New Roman" w:eastAsia="Times New Roman" w:hAnsi="Times New Roman"/>
          <w:lang w:eastAsia="ru-RU"/>
        </w:rPr>
        <w:t xml:space="preserve">Правила, установленные настоящим пунктом, </w:t>
      </w:r>
      <w:proofErr w:type="gramStart"/>
      <w:r w:rsidRPr="00D9116F">
        <w:rPr>
          <w:rFonts w:ascii="Times New Roman" w:eastAsia="Times New Roman" w:hAnsi="Times New Roman"/>
          <w:lang w:eastAsia="ru-RU"/>
        </w:rPr>
        <w:t>применяются</w:t>
      </w:r>
      <w:proofErr w:type="gramEnd"/>
      <w:r w:rsidRPr="00D9116F">
        <w:rPr>
          <w:rFonts w:ascii="Times New Roman" w:eastAsia="Times New Roman" w:hAnsi="Times New Roman"/>
          <w:lang w:eastAsia="ru-RU"/>
        </w:rPr>
        <w:t xml:space="preserve"> в том числе при досрочной передаче Объекта долевого строительства.</w:t>
      </w:r>
    </w:p>
    <w:p w:rsidR="002B1BD5" w:rsidRPr="000164D0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9116F">
        <w:rPr>
          <w:rFonts w:ascii="Times New Roman" w:eastAsia="Times New Roman" w:hAnsi="Times New Roman"/>
          <w:lang w:eastAsia="ru-RU"/>
        </w:rPr>
        <w:t xml:space="preserve">Сторонами согласовано, что в случае досрочной передачи Объекта долевого строительства при направлении Участнику сообщения о введении Дома в эксплуатацию и готовности Объекта долевого строительства к передаче за два и более месяцев до наступления </w:t>
      </w:r>
      <w:r w:rsidR="00613EAD" w:rsidRPr="00D9116F">
        <w:rPr>
          <w:rFonts w:ascii="Times New Roman" w:hAnsi="Times New Roman"/>
          <w:shd w:val="clear" w:color="auto" w:fill="FFFFFF"/>
        </w:rPr>
        <w:t xml:space="preserve">31 августа 2028 </w:t>
      </w:r>
      <w:r w:rsidR="00613EAD" w:rsidRPr="00D9116F">
        <w:rPr>
          <w:rFonts w:ascii="Times New Roman" w:eastAsia="Times New Roman" w:hAnsi="Times New Roman"/>
          <w:bCs/>
          <w:lang w:eastAsia="ru-RU"/>
        </w:rPr>
        <w:t>г</w:t>
      </w:r>
      <w:r w:rsidR="00613EAD" w:rsidRPr="00D9116F">
        <w:rPr>
          <w:rFonts w:ascii="Times New Roman" w:eastAsia="Times New Roman" w:hAnsi="Times New Roman"/>
          <w:lang w:eastAsia="ru-RU"/>
        </w:rPr>
        <w:t>ода</w:t>
      </w:r>
      <w:r w:rsidRPr="00D9116F">
        <w:rPr>
          <w:rFonts w:ascii="Times New Roman" w:eastAsia="Times New Roman" w:hAnsi="Times New Roman"/>
          <w:lang w:eastAsia="ru-RU"/>
        </w:rPr>
        <w:t>, двухмесячный срок, истечение которого дает Застройщику право на составление одностороннего Акта приема-передачи Объекта долевого строительства, начинает течь с того дня, в который истекли</w:t>
      </w:r>
      <w:proofErr w:type="gramEnd"/>
      <w:r w:rsidRPr="00D9116F">
        <w:rPr>
          <w:rFonts w:ascii="Times New Roman" w:eastAsia="Times New Roman" w:hAnsi="Times New Roman"/>
          <w:lang w:eastAsia="ru-RU"/>
        </w:rPr>
        <w:t xml:space="preserve"> семь рабочих дней со дня получения Участником указанного сообщения.  </w:t>
      </w:r>
      <w:proofErr w:type="gramStart"/>
      <w:r w:rsidRPr="00D9116F">
        <w:rPr>
          <w:rFonts w:ascii="Times New Roman" w:eastAsia="Times New Roman" w:hAnsi="Times New Roman"/>
          <w:lang w:eastAsia="ru-RU"/>
        </w:rPr>
        <w:t>Если оператором почтовой связи заказное письмо возвращено с сообщением</w:t>
      </w:r>
      <w:r w:rsidRPr="000164D0">
        <w:rPr>
          <w:rFonts w:ascii="Times New Roman" w:eastAsia="Times New Roman" w:hAnsi="Times New Roman"/>
          <w:lang w:eastAsia="ru-RU"/>
        </w:rPr>
        <w:t xml:space="preserve"> об отказе Участника от его получения или в связи с отсутствием Участника по указанному им почтовому адресу, то двухмесячный срок, истечение которого дает Застройщику право на составление одностороннего Акта приема-передачи Объекта долевого строительства в случае досрочной передачи Объекта долевого строительства начинает течь с даты истечения срока хранения заказного письма в отделении</w:t>
      </w:r>
      <w:proofErr w:type="gramEnd"/>
      <w:r w:rsidRPr="000164D0">
        <w:rPr>
          <w:rFonts w:ascii="Times New Roman" w:eastAsia="Times New Roman" w:hAnsi="Times New Roman"/>
          <w:lang w:eastAsia="ru-RU"/>
        </w:rPr>
        <w:t xml:space="preserve"> почтовой связи для вручения Участнику.</w:t>
      </w:r>
    </w:p>
    <w:p w:rsidR="002B1B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164D0">
        <w:rPr>
          <w:rFonts w:ascii="Times New Roman" w:eastAsia="Times New Roman" w:hAnsi="Times New Roman"/>
          <w:lang w:eastAsia="ru-RU"/>
        </w:rPr>
        <w:t>4.2.</w:t>
      </w:r>
      <w:r w:rsidRPr="000164D0">
        <w:rPr>
          <w:sz w:val="20"/>
          <w:szCs w:val="20"/>
        </w:rPr>
        <w:t xml:space="preserve"> </w:t>
      </w:r>
      <w:r w:rsidRPr="000164D0">
        <w:rPr>
          <w:rFonts w:ascii="Times New Roman" w:eastAsia="Times New Roman" w:hAnsi="Times New Roman"/>
          <w:lang w:eastAsia="ru-RU"/>
        </w:rPr>
        <w:t>В срок передачи после получения Застройщиком</w:t>
      </w:r>
      <w:r w:rsidRPr="000F1E2A">
        <w:rPr>
          <w:rFonts w:ascii="Times New Roman" w:eastAsia="Times New Roman" w:hAnsi="Times New Roman"/>
          <w:lang w:eastAsia="ru-RU"/>
        </w:rPr>
        <w:t xml:space="preserve"> разрешения на ввод Дома в эксплуатацию и при отсутствии денежных задолженностей Участника, Застройщик обязан передать Квартиру Участнику по Акту приема-передачи с указанием данных Квартиры </w:t>
      </w:r>
      <w:proofErr w:type="gramStart"/>
      <w:r w:rsidRPr="000F1E2A">
        <w:rPr>
          <w:rFonts w:ascii="Times New Roman" w:eastAsia="Times New Roman" w:hAnsi="Times New Roman"/>
          <w:lang w:eastAsia="ru-RU"/>
        </w:rPr>
        <w:t>согласно</w:t>
      </w:r>
      <w:proofErr w:type="gramEnd"/>
      <w:r w:rsidRPr="000F1E2A">
        <w:rPr>
          <w:rFonts w:ascii="Times New Roman" w:eastAsia="Times New Roman" w:hAnsi="Times New Roman"/>
          <w:lang w:eastAsia="ru-RU"/>
        </w:rPr>
        <w:t xml:space="preserve"> технического плана Дома</w:t>
      </w:r>
      <w:r w:rsidRPr="000F1E2A">
        <w:rPr>
          <w:spacing w:val="1"/>
          <w:sz w:val="20"/>
          <w:szCs w:val="20"/>
        </w:rPr>
        <w:t>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4.3.</w:t>
      </w:r>
      <w:r w:rsidRPr="0082023C">
        <w:rPr>
          <w:rFonts w:ascii="Times New Roman" w:eastAsia="Times New Roman" w:hAnsi="Times New Roman"/>
          <w:lang w:eastAsia="ru-RU"/>
        </w:rPr>
        <w:t xml:space="preserve">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строительства, включая Застройщика.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>4</w:t>
      </w:r>
      <w:r w:rsidRPr="0082023C">
        <w:rPr>
          <w:rFonts w:ascii="Times New Roman" w:eastAsia="Times New Roman" w:hAnsi="Times New Roman"/>
          <w:lang w:eastAsia="ru-RU"/>
        </w:rPr>
        <w:t xml:space="preserve">. По соглашению Сторон срок передачи Объекта долевого строительства может быть изменен в случае, если строительство (создание) Жилого дома  не может быть завершено в предусмотренный настоящим договором </w:t>
      </w:r>
      <w:r w:rsidRPr="0082023C">
        <w:rPr>
          <w:rFonts w:ascii="Times New Roman" w:eastAsia="Times New Roman" w:hAnsi="Times New Roman"/>
          <w:lang w:eastAsia="ru-RU"/>
        </w:rPr>
        <w:lastRenderedPageBreak/>
        <w:t xml:space="preserve">срок и Застройщик не </w:t>
      </w:r>
      <w:proofErr w:type="gramStart"/>
      <w:r w:rsidRPr="0082023C">
        <w:rPr>
          <w:rFonts w:ascii="Times New Roman" w:eastAsia="Times New Roman" w:hAnsi="Times New Roman"/>
          <w:lang w:eastAsia="ru-RU"/>
        </w:rPr>
        <w:t>позднее</w:t>
      </w:r>
      <w:proofErr w:type="gramEnd"/>
      <w:r w:rsidRPr="0082023C">
        <w:rPr>
          <w:rFonts w:ascii="Times New Roman" w:eastAsia="Times New Roman" w:hAnsi="Times New Roman"/>
          <w:lang w:eastAsia="ru-RU"/>
        </w:rPr>
        <w:t xml:space="preserve">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>5</w:t>
      </w:r>
      <w:r w:rsidRPr="0082023C">
        <w:rPr>
          <w:rFonts w:ascii="Times New Roman" w:eastAsia="Times New Roman" w:hAnsi="Times New Roman"/>
          <w:lang w:eastAsia="ru-RU"/>
        </w:rPr>
        <w:t>. Застройщик обязан передать Участнику долевого строительства Объект долевого строительства, состояние которого соответствует Приложению № 1 к настоящему договору. При  определении качества передаваемо</w:t>
      </w:r>
      <w:r>
        <w:rPr>
          <w:rFonts w:ascii="Times New Roman" w:eastAsia="Times New Roman" w:hAnsi="Times New Roman"/>
          <w:lang w:eastAsia="ru-RU"/>
        </w:rPr>
        <w:t>го</w:t>
      </w:r>
      <w:r w:rsidRPr="0082023C">
        <w:rPr>
          <w:rFonts w:ascii="Times New Roman" w:eastAsia="Times New Roman" w:hAnsi="Times New Roman"/>
          <w:lang w:eastAsia="ru-RU"/>
        </w:rPr>
        <w:t xml:space="preserve"> Участнику долевого строительства  </w:t>
      </w:r>
      <w:r>
        <w:rPr>
          <w:rFonts w:ascii="Times New Roman" w:eastAsia="Times New Roman" w:hAnsi="Times New Roman"/>
          <w:lang w:eastAsia="ru-RU"/>
        </w:rPr>
        <w:t>Объекта долевого строительства</w:t>
      </w:r>
      <w:r w:rsidRPr="0082023C">
        <w:rPr>
          <w:rFonts w:ascii="Times New Roman" w:eastAsia="Times New Roman" w:hAnsi="Times New Roman"/>
          <w:lang w:eastAsia="ru-RU"/>
        </w:rPr>
        <w:t xml:space="preserve"> Стороны исходят из того, что свидетельством соответствия </w:t>
      </w:r>
      <w:r>
        <w:rPr>
          <w:rFonts w:ascii="Times New Roman" w:eastAsia="Times New Roman" w:hAnsi="Times New Roman"/>
          <w:lang w:eastAsia="ru-RU"/>
        </w:rPr>
        <w:t xml:space="preserve">Объекта долевого строительства </w:t>
      </w:r>
      <w:r w:rsidRPr="0082023C">
        <w:rPr>
          <w:rFonts w:ascii="Times New Roman" w:eastAsia="Times New Roman" w:hAnsi="Times New Roman"/>
          <w:lang w:eastAsia="ru-RU"/>
        </w:rPr>
        <w:t xml:space="preserve">проекту, строительно-техническим   нормам и правилам  является  выданное Застройщику разрешение на ввод Жилого дома  в эксплуатацию. 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>6</w:t>
      </w:r>
      <w:r w:rsidRPr="0082023C">
        <w:rPr>
          <w:rFonts w:ascii="Times New Roman" w:eastAsia="Times New Roman" w:hAnsi="Times New Roman"/>
          <w:lang w:eastAsia="ru-RU"/>
        </w:rPr>
        <w:t xml:space="preserve">.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>7</w:t>
      </w:r>
      <w:r w:rsidRPr="0082023C">
        <w:rPr>
          <w:rFonts w:ascii="Times New Roman" w:eastAsia="Times New Roman" w:hAnsi="Times New Roman"/>
          <w:lang w:eastAsia="ru-RU"/>
        </w:rPr>
        <w:t>. В случае несоответствия Объекта долевого строительства требованиям, предусмотренным пунктами 4.</w:t>
      </w:r>
      <w:r>
        <w:rPr>
          <w:rFonts w:ascii="Times New Roman" w:eastAsia="Times New Roman" w:hAnsi="Times New Roman"/>
          <w:lang w:eastAsia="ru-RU"/>
        </w:rPr>
        <w:t>5</w:t>
      </w:r>
      <w:r w:rsidRPr="0082023C">
        <w:rPr>
          <w:rFonts w:ascii="Times New Roman" w:eastAsia="Times New Roman" w:hAnsi="Times New Roman"/>
          <w:lang w:eastAsia="ru-RU"/>
        </w:rPr>
        <w:t>., 4</w:t>
      </w:r>
      <w:r>
        <w:rPr>
          <w:rFonts w:ascii="Times New Roman" w:eastAsia="Times New Roman" w:hAnsi="Times New Roman"/>
          <w:lang w:eastAsia="ru-RU"/>
        </w:rPr>
        <w:t>.6</w:t>
      </w:r>
      <w:r w:rsidRPr="0082023C">
        <w:rPr>
          <w:rFonts w:ascii="Times New Roman" w:eastAsia="Times New Roman" w:hAnsi="Times New Roman"/>
          <w:lang w:eastAsia="ru-RU"/>
        </w:rPr>
        <w:t>. настоящего договора, Застройщик по требованию Участника долевого строительства составляет акт.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>8</w:t>
      </w:r>
      <w:r w:rsidRPr="0082023C">
        <w:rPr>
          <w:rFonts w:ascii="Times New Roman" w:eastAsia="Times New Roman" w:hAnsi="Times New Roman"/>
          <w:lang w:eastAsia="ru-RU"/>
        </w:rPr>
        <w:t xml:space="preserve">. Гарантийный срок для Объекта долевого строительства, за исключением технологического и инженерного оборудования, устанавливается в пять лет со дня передачи Объекта долевого строительства Участнику долевого строительства. Указанный гарантийный срок исчисляется со дня передачи Объекта долевого строительства Участнику. 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Гарантийный срок на технологическое и инженерное оборудование, входящее в состав передаваемого Участнику Объекта долевого строительства, составляет три года. Указанный гарантийный срок исчисляется со дня подписания первого передаточного акта.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>9</w:t>
      </w:r>
      <w:r w:rsidRPr="0082023C">
        <w:rPr>
          <w:rFonts w:ascii="Times New Roman" w:eastAsia="Times New Roman" w:hAnsi="Times New Roman"/>
          <w:lang w:eastAsia="ru-RU"/>
        </w:rPr>
        <w:t xml:space="preserve">. Участник долевого строительства вправе предъявить Застройщику требования </w:t>
      </w:r>
      <w:proofErr w:type="gramStart"/>
      <w:r w:rsidRPr="0082023C">
        <w:rPr>
          <w:rFonts w:ascii="Times New Roman" w:eastAsia="Times New Roman" w:hAnsi="Times New Roman"/>
          <w:lang w:eastAsia="ru-RU"/>
        </w:rPr>
        <w:t>об устранении недостатков в связи с ненадлежащим качеством Объекта долевого строительства по их обнаружении при условии</w:t>
      </w:r>
      <w:proofErr w:type="gramEnd"/>
      <w:r w:rsidRPr="0082023C">
        <w:rPr>
          <w:rFonts w:ascii="Times New Roman" w:eastAsia="Times New Roman" w:hAnsi="Times New Roman"/>
          <w:lang w:eastAsia="ru-RU"/>
        </w:rPr>
        <w:t>, если такие недостатки выявлены в течение гарантийного срока, предусмотренного пунктом 4.</w:t>
      </w:r>
      <w:r>
        <w:rPr>
          <w:rFonts w:ascii="Times New Roman" w:eastAsia="Times New Roman" w:hAnsi="Times New Roman"/>
          <w:lang w:eastAsia="ru-RU"/>
        </w:rPr>
        <w:t>8</w:t>
      </w:r>
      <w:r w:rsidRPr="0082023C">
        <w:rPr>
          <w:rFonts w:ascii="Times New Roman" w:eastAsia="Times New Roman" w:hAnsi="Times New Roman"/>
          <w:lang w:eastAsia="ru-RU"/>
        </w:rPr>
        <w:t>. настоящего договора.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</w:t>
      </w:r>
      <w:r>
        <w:rPr>
          <w:rFonts w:ascii="Times New Roman" w:eastAsia="Times New Roman" w:hAnsi="Times New Roman"/>
          <w:lang w:eastAsia="ru-RU"/>
        </w:rPr>
        <w:t>10</w:t>
      </w:r>
      <w:r w:rsidRPr="0082023C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82023C">
        <w:rPr>
          <w:rFonts w:ascii="Times New Roman" w:eastAsia="Times New Roman" w:hAnsi="Times New Roman"/>
          <w:lang w:eastAsia="ru-RU"/>
        </w:rPr>
        <w:t>Застройщик не несет ответственность за недостатки (дефекты), обнаруженные в пределах гарантийного срока, если докажет, что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 ненадлежащего ремонта Объекта долевого строительства, произведенного самим Участником долевого строительства или привлеченными им третьими лицами.</w:t>
      </w:r>
      <w:proofErr w:type="gramEnd"/>
    </w:p>
    <w:p w:rsidR="002B1BD5" w:rsidRPr="0082023C" w:rsidRDefault="002B1BD5" w:rsidP="002B1BD5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 xml:space="preserve">Участник не имеет права предъявлять претензии о недостатках и строительных недоделках, не отраженных Участником при приемке </w:t>
      </w:r>
      <w:r>
        <w:rPr>
          <w:rFonts w:ascii="Times New Roman" w:eastAsia="Times New Roman" w:hAnsi="Times New Roman"/>
          <w:lang w:eastAsia="ru-RU"/>
        </w:rPr>
        <w:t>Объекта долевого строительства</w:t>
      </w:r>
      <w:r w:rsidRPr="0082023C">
        <w:rPr>
          <w:rFonts w:ascii="Times New Roman" w:eastAsia="Times New Roman" w:hAnsi="Times New Roman"/>
          <w:lang w:eastAsia="ru-RU"/>
        </w:rPr>
        <w:t xml:space="preserve"> (кроме скрытых, для обнаружения которых необходимо специальное оборудование, условия, мероприятия).</w:t>
      </w:r>
    </w:p>
    <w:p w:rsidR="002B1BD5" w:rsidRPr="0082023C" w:rsidRDefault="002B1BD5" w:rsidP="002B1BD5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4.1</w:t>
      </w:r>
      <w:r>
        <w:rPr>
          <w:rFonts w:ascii="Times New Roman" w:eastAsia="Times New Roman" w:hAnsi="Times New Roman"/>
          <w:lang w:eastAsia="ru-RU"/>
        </w:rPr>
        <w:t>1</w:t>
      </w:r>
      <w:r w:rsidRPr="0082023C">
        <w:rPr>
          <w:rFonts w:ascii="Times New Roman" w:eastAsia="Times New Roman" w:hAnsi="Times New Roman"/>
          <w:lang w:eastAsia="ru-RU"/>
        </w:rPr>
        <w:t xml:space="preserve">. Руководствуясь пунктом 2 статьи 7 Закона, Стороны согласовали, что требованием, которое Участник вправе предъявить Застройщику в случае выявления ненадлежащего качества </w:t>
      </w:r>
      <w:r>
        <w:rPr>
          <w:rFonts w:ascii="Times New Roman" w:eastAsia="Times New Roman" w:hAnsi="Times New Roman"/>
          <w:lang w:eastAsia="ru-RU"/>
        </w:rPr>
        <w:t>Объекта долевого строительства</w:t>
      </w:r>
      <w:r w:rsidRPr="0082023C">
        <w:rPr>
          <w:rFonts w:ascii="Times New Roman" w:eastAsia="Times New Roman" w:hAnsi="Times New Roman"/>
          <w:lang w:eastAsia="ru-RU"/>
        </w:rPr>
        <w:t>, является требование безвозмездного устранения недостатков. При этом Сторонами согласовано, что разумным сроком устранения недостатков признается 45 (сорок пять) дней. Данный срок может быть изменен по соглашению Сторон.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4.1</w:t>
      </w:r>
      <w:r>
        <w:rPr>
          <w:rFonts w:ascii="Times New Roman" w:eastAsia="Times New Roman" w:hAnsi="Times New Roman"/>
          <w:lang w:eastAsia="ru-RU"/>
        </w:rPr>
        <w:t>2</w:t>
      </w:r>
      <w:r w:rsidRPr="0082023C">
        <w:rPr>
          <w:rFonts w:ascii="Times New Roman" w:eastAsia="Times New Roman" w:hAnsi="Times New Roman"/>
          <w:lang w:eastAsia="ru-RU"/>
        </w:rPr>
        <w:t xml:space="preserve">. Течение гарантийного срока приостанавливается на все время, на протяжении которого Объект долевого строительства не мог эксплуатироваться вследствие недостатков, за которые отвечает Застройщик. </w:t>
      </w:r>
    </w:p>
    <w:p w:rsidR="002B1B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4.1</w:t>
      </w:r>
      <w:r>
        <w:rPr>
          <w:rFonts w:ascii="Times New Roman" w:eastAsia="Times New Roman" w:hAnsi="Times New Roman"/>
          <w:lang w:eastAsia="ru-RU"/>
        </w:rPr>
        <w:t>3</w:t>
      </w:r>
      <w:r w:rsidRPr="0082023C">
        <w:rPr>
          <w:rFonts w:ascii="Times New Roman" w:eastAsia="Times New Roman" w:hAnsi="Times New Roman"/>
          <w:lang w:eastAsia="ru-RU"/>
        </w:rPr>
        <w:t>. Застройщик гарантирует безвозмездное устранение недостатков (дефектов), за которые отвечает Застройщик.</w:t>
      </w:r>
    </w:p>
    <w:p w:rsidR="002B1BD5" w:rsidRPr="006D12D5" w:rsidRDefault="002B1BD5" w:rsidP="002B1BD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5. ОТВЕТСТВЕННОСТЬ СТОРОН 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5.1.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законодательством Российской Федерации и настоящим договором неустойки (штрафы, пени) и возместить в полном объеме причиненные убытки сверх неустойки.</w:t>
      </w:r>
    </w:p>
    <w:p w:rsidR="002B1BD5" w:rsidRPr="0082023C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2023C">
        <w:rPr>
          <w:rFonts w:ascii="Times New Roman" w:eastAsia="Times New Roman" w:hAnsi="Times New Roman"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>2</w:t>
      </w:r>
      <w:r w:rsidRPr="0082023C">
        <w:rPr>
          <w:rFonts w:ascii="Times New Roman" w:eastAsia="Times New Roman" w:hAnsi="Times New Roman"/>
          <w:lang w:eastAsia="ru-RU"/>
        </w:rPr>
        <w:t>.  </w:t>
      </w:r>
      <w:proofErr w:type="gramStart"/>
      <w:r w:rsidRPr="0082023C">
        <w:rPr>
          <w:rFonts w:ascii="Times New Roman" w:eastAsia="Times New Roman" w:hAnsi="Times New Roman"/>
          <w:lang w:eastAsia="ru-RU"/>
        </w:rPr>
        <w:t>В случае нарушения предусмотренного настоящим договором срока передачи Объекта долевого строительства Застройщик уплачивает Участнику - гражданину пени в размере 2/300 ставки рефинансирования Центрального банка РФ, действующей на день исполнения обязательства, от цены настоящего договора за каждый день просрочки, а если Участником долевого строительства является юридическое лицо, неустойка, предусмотренная настоящим пунктом уплачивается Застройщиком в размере 1/300 ставки рефинансирования Центрального банка</w:t>
      </w:r>
      <w:proofErr w:type="gramEnd"/>
      <w:r w:rsidRPr="0082023C">
        <w:rPr>
          <w:rFonts w:ascii="Times New Roman" w:eastAsia="Times New Roman" w:hAnsi="Times New Roman"/>
          <w:lang w:eastAsia="ru-RU"/>
        </w:rPr>
        <w:t xml:space="preserve"> РФ.</w:t>
      </w:r>
    </w:p>
    <w:p w:rsidR="002B1BD5" w:rsidRPr="006D12D5" w:rsidRDefault="002B1BD5" w:rsidP="002B1BD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6. ДОПОЛНИТЕЛЬНЫЕ УСЛОВИЯ 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lastRenderedPageBreak/>
        <w:t>6.1.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6.2. Обязательства Застройщика считаются исполненными с момента подписания Сторонами передаточного акта о передаче Объекта долевого строительства.</w:t>
      </w:r>
    </w:p>
    <w:p w:rsidR="002B1BD5" w:rsidRPr="006D12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6.3.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дств в с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>оответствии с пунктом 3.2. настоящего договора и подписания Сторонами передаточного акта о передаче Объекта долевого строительства.</w:t>
      </w:r>
    </w:p>
    <w:p w:rsidR="002B1B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6.4. В случае смерти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наследникам во вступлении в договор.</w:t>
      </w:r>
    </w:p>
    <w:p w:rsidR="002B1BD5" w:rsidRPr="00773A9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F1E2A">
        <w:rPr>
          <w:rFonts w:ascii="Times New Roman" w:eastAsia="Times New Roman" w:hAnsi="Times New Roman"/>
          <w:color w:val="00000A"/>
          <w:lang w:eastAsia="ru-RU"/>
        </w:rPr>
        <w:t xml:space="preserve">6.5. </w:t>
      </w:r>
      <w:proofErr w:type="gramStart"/>
      <w:r w:rsidRPr="000F1E2A">
        <w:rPr>
          <w:rFonts w:ascii="Times New Roman" w:eastAsia="Times New Roman" w:hAnsi="Times New Roman"/>
          <w:color w:val="00000A"/>
          <w:lang w:eastAsia="ru-RU"/>
        </w:rPr>
        <w:t>Участник одобряет имеющиеся на день подписания Договора и дает согласие на будущие сделки по обременению земельного (-ых) участка (-</w:t>
      </w:r>
      <w:proofErr w:type="spellStart"/>
      <w:r w:rsidRPr="000F1E2A">
        <w:rPr>
          <w:rFonts w:ascii="Times New Roman" w:eastAsia="Times New Roman" w:hAnsi="Times New Roman"/>
          <w:color w:val="00000A"/>
          <w:lang w:eastAsia="ru-RU"/>
        </w:rPr>
        <w:t>ов</w:t>
      </w:r>
      <w:proofErr w:type="spellEnd"/>
      <w:r w:rsidRPr="000F1E2A">
        <w:rPr>
          <w:rFonts w:ascii="Times New Roman" w:eastAsia="Times New Roman" w:hAnsi="Times New Roman"/>
          <w:color w:val="00000A"/>
          <w:lang w:eastAsia="ru-RU"/>
        </w:rPr>
        <w:t>), предоставленного (-ых) для строительства Дома, его (их) частей, прав аренды на него (них), в том числе при строительстве иных объектов недвижимости на данном (-ых) земельном (-ых) участке (-ах), а также по распоряжению земельным (-</w:t>
      </w:r>
      <w:proofErr w:type="spellStart"/>
      <w:r w:rsidRPr="000F1E2A">
        <w:rPr>
          <w:rFonts w:ascii="Times New Roman" w:eastAsia="Times New Roman" w:hAnsi="Times New Roman"/>
          <w:color w:val="00000A"/>
          <w:lang w:eastAsia="ru-RU"/>
        </w:rPr>
        <w:t>ыми</w:t>
      </w:r>
      <w:proofErr w:type="spellEnd"/>
      <w:r w:rsidRPr="000F1E2A">
        <w:rPr>
          <w:rFonts w:ascii="Times New Roman" w:eastAsia="Times New Roman" w:hAnsi="Times New Roman"/>
          <w:color w:val="00000A"/>
          <w:lang w:eastAsia="ru-RU"/>
        </w:rPr>
        <w:t>) участком (-</w:t>
      </w:r>
      <w:proofErr w:type="spellStart"/>
      <w:r w:rsidRPr="000F1E2A">
        <w:rPr>
          <w:rFonts w:ascii="Times New Roman" w:eastAsia="Times New Roman" w:hAnsi="Times New Roman"/>
          <w:color w:val="00000A"/>
          <w:lang w:eastAsia="ru-RU"/>
        </w:rPr>
        <w:t>ами</w:t>
      </w:r>
      <w:proofErr w:type="spellEnd"/>
      <w:r w:rsidRPr="000F1E2A">
        <w:rPr>
          <w:rFonts w:ascii="Times New Roman" w:eastAsia="Times New Roman" w:hAnsi="Times New Roman"/>
          <w:color w:val="00000A"/>
          <w:lang w:eastAsia="ru-RU"/>
        </w:rPr>
        <w:t>), предоставленным (-</w:t>
      </w:r>
      <w:proofErr w:type="spellStart"/>
      <w:r w:rsidRPr="000F1E2A">
        <w:rPr>
          <w:rFonts w:ascii="Times New Roman" w:eastAsia="Times New Roman" w:hAnsi="Times New Roman"/>
          <w:color w:val="00000A"/>
          <w:lang w:eastAsia="ru-RU"/>
        </w:rPr>
        <w:t>ыми</w:t>
      </w:r>
      <w:proofErr w:type="spellEnd"/>
      <w:r w:rsidRPr="000F1E2A">
        <w:rPr>
          <w:rFonts w:ascii="Times New Roman" w:eastAsia="Times New Roman" w:hAnsi="Times New Roman"/>
          <w:color w:val="00000A"/>
          <w:lang w:eastAsia="ru-RU"/>
        </w:rPr>
        <w:t>) для строительства дома</w:t>
      </w:r>
      <w:proofErr w:type="gramEnd"/>
      <w:r w:rsidRPr="000F1E2A">
        <w:rPr>
          <w:rFonts w:ascii="Times New Roman" w:eastAsia="Times New Roman" w:hAnsi="Times New Roman"/>
          <w:color w:val="00000A"/>
          <w:lang w:eastAsia="ru-RU"/>
        </w:rPr>
        <w:t>, его</w:t>
      </w:r>
      <w:proofErr w:type="gramStart"/>
      <w:r w:rsidRPr="000F1E2A">
        <w:rPr>
          <w:rFonts w:ascii="Times New Roman" w:eastAsia="Times New Roman" w:hAnsi="Times New Roman"/>
          <w:color w:val="00000A"/>
          <w:lang w:eastAsia="ru-RU"/>
        </w:rPr>
        <w:t xml:space="preserve"> (-</w:t>
      </w:r>
      <w:proofErr w:type="gramEnd"/>
      <w:r w:rsidRPr="000F1E2A">
        <w:rPr>
          <w:rFonts w:ascii="Times New Roman" w:eastAsia="Times New Roman" w:hAnsi="Times New Roman"/>
          <w:color w:val="00000A"/>
          <w:lang w:eastAsia="ru-RU"/>
        </w:rPr>
        <w:t>их) частями, правом аренды на него (них), в том числе путем передачи в залог банку, образования новых земельных участков из земельного участка (-</w:t>
      </w:r>
      <w:proofErr w:type="spellStart"/>
      <w:r w:rsidRPr="000F1E2A">
        <w:rPr>
          <w:rFonts w:ascii="Times New Roman" w:eastAsia="Times New Roman" w:hAnsi="Times New Roman"/>
          <w:color w:val="00000A"/>
          <w:lang w:eastAsia="ru-RU"/>
        </w:rPr>
        <w:t>ов</w:t>
      </w:r>
      <w:proofErr w:type="spellEnd"/>
      <w:r w:rsidRPr="000F1E2A">
        <w:rPr>
          <w:rFonts w:ascii="Times New Roman" w:eastAsia="Times New Roman" w:hAnsi="Times New Roman"/>
          <w:color w:val="00000A"/>
          <w:lang w:eastAsia="ru-RU"/>
        </w:rPr>
        <w:t>), предоставленного (-ых) для строительства Дома. Подписанием настоящего Договора Участник дает свое согласие на последующее изменение местоположения границ и/или изменение  (в том числе, уменьшение) площади земельного участка, предоставленного для строительства Дома, изменение градостроительного</w:t>
      </w:r>
      <w:proofErr w:type="gramStart"/>
      <w:r w:rsidRPr="000F1E2A">
        <w:rPr>
          <w:rFonts w:ascii="Times New Roman" w:eastAsia="Times New Roman" w:hAnsi="Times New Roman"/>
          <w:color w:val="00000A"/>
          <w:lang w:eastAsia="ru-RU"/>
        </w:rPr>
        <w:t xml:space="preserve"> (-</w:t>
      </w:r>
      <w:proofErr w:type="gramEnd"/>
      <w:r w:rsidRPr="000F1E2A">
        <w:rPr>
          <w:rFonts w:ascii="Times New Roman" w:eastAsia="Times New Roman" w:hAnsi="Times New Roman"/>
          <w:color w:val="00000A"/>
          <w:lang w:eastAsia="ru-RU"/>
        </w:rPr>
        <w:t>ых) плана (-</w:t>
      </w:r>
      <w:proofErr w:type="spellStart"/>
      <w:r w:rsidRPr="000F1E2A">
        <w:rPr>
          <w:rFonts w:ascii="Times New Roman" w:eastAsia="Times New Roman" w:hAnsi="Times New Roman"/>
          <w:color w:val="00000A"/>
          <w:lang w:eastAsia="ru-RU"/>
        </w:rPr>
        <w:t>ов</w:t>
      </w:r>
      <w:proofErr w:type="spellEnd"/>
      <w:r w:rsidRPr="000F1E2A">
        <w:rPr>
          <w:rFonts w:ascii="Times New Roman" w:eastAsia="Times New Roman" w:hAnsi="Times New Roman"/>
          <w:color w:val="00000A"/>
          <w:lang w:eastAsia="ru-RU"/>
        </w:rPr>
        <w:t>) и любой иной документации, включая договор аренды земельного участка. Подписанием настоящего Договора Участник выражает свое согласие: на  раздел земельного участка и образование нескольких земельных участков; на снятие с кадастрового учета земельного участка в связи с постановкой на учет вновь образованных участков; на внесение любых изменений, дополнений в договор аренды земельного участка, в том числе, связанных с изменением объектов аренды в связи с образованием земельных участков, и исключением из объектов аренды Земельных участков, на которых не размещается Дом. Настоящее согласие Участника является согласием, выданным в письменной форме, в том числе, в соответствии с п. 4 ст. 11.2. Земельного кодекса РФ, получение дополнительного письменного согласия Участника или заключение Сторонами дополнительных соглашений к настоящему Договору. Стороны пришли к соглашению, что изменение площади земельного участка для строительства Дома не влечет изменения Цены настоящего Договора.</w:t>
      </w:r>
    </w:p>
    <w:p w:rsidR="002B1BD5" w:rsidRDefault="002B1BD5" w:rsidP="002B1BD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44072A">
        <w:rPr>
          <w:rFonts w:ascii="Times New Roman" w:eastAsia="Times New Roman" w:hAnsi="Times New Roman"/>
          <w:b/>
          <w:lang w:eastAsia="ru-RU"/>
        </w:rPr>
        <w:t>6.</w:t>
      </w:r>
      <w:r>
        <w:rPr>
          <w:rFonts w:ascii="Times New Roman" w:eastAsia="Times New Roman" w:hAnsi="Times New Roman"/>
          <w:b/>
          <w:lang w:eastAsia="ru-RU"/>
        </w:rPr>
        <w:t>6</w:t>
      </w:r>
      <w:r w:rsidRPr="0044072A">
        <w:rPr>
          <w:rFonts w:ascii="Times New Roman" w:eastAsia="Times New Roman" w:hAnsi="Times New Roman"/>
          <w:b/>
          <w:lang w:eastAsia="ru-RU"/>
        </w:rPr>
        <w:t xml:space="preserve">. Способ обеспечения обязательств застройщика по договорам участия в долевом строительстве: счета </w:t>
      </w:r>
      <w:proofErr w:type="spellStart"/>
      <w:r w:rsidRPr="0044072A">
        <w:rPr>
          <w:rFonts w:ascii="Times New Roman" w:eastAsia="Times New Roman" w:hAnsi="Times New Roman"/>
          <w:b/>
          <w:lang w:eastAsia="ru-RU"/>
        </w:rPr>
        <w:t>эскроу</w:t>
      </w:r>
      <w:proofErr w:type="spellEnd"/>
      <w:r w:rsidRPr="0044072A">
        <w:rPr>
          <w:rFonts w:ascii="Times New Roman" w:eastAsia="Times New Roman" w:hAnsi="Times New Roman"/>
          <w:b/>
          <w:lang w:eastAsia="ru-RU"/>
        </w:rPr>
        <w:t>.</w:t>
      </w:r>
    </w:p>
    <w:p w:rsidR="002B1BD5" w:rsidRPr="006D12D5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6D12D5" w:rsidRDefault="002B1BD5" w:rsidP="002B1BD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>7. РАСТОРЖЕНИЕ НАСТОЯЩЕГО ДОГОВОРА.</w:t>
      </w:r>
    </w:p>
    <w:p w:rsidR="002B1BD5" w:rsidRDefault="002B1BD5" w:rsidP="002B1BD5">
      <w:pPr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2B1BD5" w:rsidRPr="006D12D5" w:rsidRDefault="002B1BD5" w:rsidP="002B1B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7.1. Участник долевого строительства в одностороннем порядке вправе отказаться от исполнения настоящего договора в случае:</w:t>
      </w:r>
    </w:p>
    <w:p w:rsidR="002B1BD5" w:rsidRPr="006D12D5" w:rsidRDefault="002B1BD5" w:rsidP="002B1B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1) неисполнения Застройщиком обязательства по передаче Объекта долевого строительства в срок, превышающий установленный договором срок передачи Объекта долевого строительства на 2 месяца;</w:t>
      </w:r>
    </w:p>
    <w:p w:rsidR="002B1BD5" w:rsidRPr="006D12D5" w:rsidRDefault="002B1BD5" w:rsidP="002B1B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2) неисполнения Застройщиком обязанностей, предусмотренных пунктом 2.4.1. настоящего договора;</w:t>
      </w:r>
    </w:p>
    <w:p w:rsidR="002B1BD5" w:rsidRPr="006D12D5" w:rsidRDefault="002B1BD5" w:rsidP="002B1B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3) в иных установленных федеральным законом или договором случаях.</w:t>
      </w:r>
    </w:p>
    <w:p w:rsidR="002B1BD5" w:rsidRPr="006D12D5" w:rsidRDefault="002B1BD5" w:rsidP="002B1B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7.2.  По требованию Участника долевого строительства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договор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может быть расторгнут в судебном порядке в случае:</w:t>
      </w:r>
    </w:p>
    <w:p w:rsidR="002B1BD5" w:rsidRPr="006D12D5" w:rsidRDefault="002B1BD5" w:rsidP="002B1B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1) прекращения или приостановления строительства (создания) Жилого дома, в состав которого входит Объект долевого строительства, при наличии обстоятельств, очевидно свидетельствующих о том, что в предусмотренный настоящим договором срок Объект долевого строительства не будет передан Участнику долевого строительства;</w:t>
      </w:r>
    </w:p>
    <w:p w:rsidR="002B1BD5" w:rsidRPr="006D12D5" w:rsidRDefault="002B1BD5" w:rsidP="002B1B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2) существенного изменения проектной документации</w:t>
      </w:r>
      <w:r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6D12D5">
        <w:rPr>
          <w:rFonts w:ascii="Times New Roman" w:eastAsia="Times New Roman" w:hAnsi="Times New Roman"/>
          <w:color w:val="00000A"/>
          <w:lang w:eastAsia="ru-RU"/>
        </w:rPr>
        <w:t>строящегося (создаваемого) Жилого дома, в состав которого входит Объект долевого строительства, в том числе существенного изменения размера Объекта долевого строительства. Изменение площади Объекта долевого строительства в пределах не более 5 (пяти) % стороны не признают существенным изменением проектной документации.</w:t>
      </w:r>
    </w:p>
    <w:p w:rsidR="002B1BD5" w:rsidRDefault="002B1BD5" w:rsidP="002B1B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3) в иных установленных федеральным законом или договором случаях.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7.</w:t>
      </w:r>
      <w:r>
        <w:rPr>
          <w:rFonts w:ascii="Times New Roman" w:eastAsia="Times New Roman" w:hAnsi="Times New Roman"/>
          <w:color w:val="00000A"/>
          <w:lang w:eastAsia="ru-RU"/>
        </w:rPr>
        <w:t>3</w:t>
      </w:r>
      <w:r w:rsidRPr="006D12D5">
        <w:rPr>
          <w:rFonts w:ascii="Times New Roman" w:eastAsia="Times New Roman" w:hAnsi="Times New Roman"/>
          <w:color w:val="00000A"/>
          <w:lang w:eastAsia="ru-RU"/>
        </w:rPr>
        <w:t>.  В случае одностороннего отказа одной из сторон от исполнения настоящего договора до</w:t>
      </w:r>
      <w:r>
        <w:rPr>
          <w:rFonts w:ascii="Times New Roman" w:eastAsia="Times New Roman" w:hAnsi="Times New Roman"/>
          <w:color w:val="00000A"/>
          <w:lang w:eastAsia="ru-RU"/>
        </w:rPr>
        <w:t xml:space="preserve">говор считается расторгнутым со дня </w:t>
      </w:r>
      <w:r w:rsidRPr="006D12D5">
        <w:rPr>
          <w:rFonts w:ascii="Times New Roman" w:eastAsia="Times New Roman" w:hAnsi="Times New Roman"/>
          <w:color w:val="00000A"/>
          <w:lang w:eastAsia="ru-RU"/>
        </w:rPr>
        <w:t> 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Дата направления уведомления определяется по почтовым штемпелям.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7.</w:t>
      </w:r>
      <w:r>
        <w:rPr>
          <w:rFonts w:ascii="Times New Roman" w:eastAsia="Times New Roman" w:hAnsi="Times New Roman"/>
          <w:color w:val="00000A"/>
          <w:lang w:eastAsia="ru-RU"/>
        </w:rPr>
        <w:t>4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. Настоящий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до</w:t>
      </w:r>
      <w:r>
        <w:rPr>
          <w:rFonts w:ascii="Times New Roman" w:eastAsia="Times New Roman" w:hAnsi="Times New Roman"/>
          <w:color w:val="00000A"/>
          <w:lang w:eastAsia="ru-RU"/>
        </w:rPr>
        <w:t>говор</w:t>
      </w:r>
      <w:proofErr w:type="gramEnd"/>
      <w:r>
        <w:rPr>
          <w:rFonts w:ascii="Times New Roman" w:eastAsia="Times New Roman" w:hAnsi="Times New Roman"/>
          <w:color w:val="00000A"/>
          <w:lang w:eastAsia="ru-RU"/>
        </w:rPr>
        <w:t xml:space="preserve"> может быть расторгнут по 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соглашению сторон. </w:t>
      </w:r>
    </w:p>
    <w:p w:rsidR="002B1BD5" w:rsidRPr="006D12D5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6D12D5" w:rsidRDefault="002B1BD5" w:rsidP="002B1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>8. ОБСТОЯТЕЛЬСТВА НЕПРЕОДОЛИМОЙ СИЛЫ</w:t>
      </w:r>
    </w:p>
    <w:p w:rsidR="002B1BD5" w:rsidRPr="006D12D5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lastRenderedPageBreak/>
        <w:t xml:space="preserve">8.1. Застройщик не несет ответственности за неисполнение или ненадлежащее исполнение обязательств, если докажет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К таким обстоятельствам относятся: землетрясения, наводнения, ураганы, пожары и другие стихийные бедствия, технологические катастрофы, эпидемии, военные действия, чрезвычайные положения и т.п.</w:t>
      </w:r>
      <w:proofErr w:type="gramEnd"/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8.2.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обстоятельства. Стороны признают, что сообщения, совершенные средствами массовой информации являются надлежащими и не требуют дополнительного извещения.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8.3. Если обстоятельства непреодолимой силы длятся свыше трех месяцев, Стороны вправе расторгнуть настоящий договор без уплаты неустоек, приняв все возможные меры для проведения взаимных расчетов в полном объеме.</w:t>
      </w:r>
    </w:p>
    <w:p w:rsidR="002B1BD5" w:rsidRPr="006D12D5" w:rsidRDefault="002B1BD5" w:rsidP="002B1BD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9. ЗАКЛЮЧИТЕЛЬНЫЕ ПОЛОЖЕНИЯ 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9.1. К отношениям, вытекающим из настоящего договора, в части, не урегулированной договором, применяется законодательство Российской Федерации о долевом участии в строительстве.</w:t>
      </w:r>
    </w:p>
    <w:p w:rsidR="002B1B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9.2. </w:t>
      </w:r>
      <w:r w:rsidRPr="00D25233">
        <w:rPr>
          <w:rFonts w:ascii="Times New Roman" w:eastAsia="Times New Roman" w:hAnsi="Times New Roman"/>
          <w:color w:val="00000A"/>
          <w:lang w:eastAsia="ru-RU"/>
        </w:rPr>
        <w:t>Неизрасходованные денежные средства Участника долевого строительства остаются у Застройщика, используются им по своему усмотрению и не подлежат возврату Участнику.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 xml:space="preserve">9.3. </w:t>
      </w:r>
      <w:r w:rsidRPr="006D12D5">
        <w:rPr>
          <w:rFonts w:ascii="Times New Roman" w:eastAsia="Times New Roman" w:hAnsi="Times New Roman"/>
          <w:color w:val="00000A"/>
          <w:lang w:eastAsia="ru-RU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  <w:r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6D12D5">
        <w:rPr>
          <w:rFonts w:ascii="Times New Roman" w:eastAsia="Times New Roman" w:hAnsi="Times New Roman"/>
          <w:color w:val="00000A"/>
          <w:lang w:eastAsia="ru-RU"/>
        </w:rPr>
        <w:t>Все уведомления, запросы, извещения, требования и иные сообщения по вопросам, связанным и вытекающим из настоящего договора, должны быть совершены в письменной форме.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9.</w:t>
      </w:r>
      <w:r>
        <w:rPr>
          <w:rFonts w:ascii="Times New Roman" w:eastAsia="Times New Roman" w:hAnsi="Times New Roman"/>
          <w:color w:val="00000A"/>
          <w:lang w:eastAsia="ru-RU"/>
        </w:rPr>
        <w:t>4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.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Участник долевого строительства или его правопреемники вправе обратиться в орган,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строительства.</w:t>
      </w:r>
      <w:proofErr w:type="gramEnd"/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9.</w:t>
      </w:r>
      <w:r>
        <w:rPr>
          <w:rFonts w:ascii="Times New Roman" w:eastAsia="Times New Roman" w:hAnsi="Times New Roman"/>
          <w:color w:val="00000A"/>
          <w:lang w:eastAsia="ru-RU"/>
        </w:rPr>
        <w:t>5</w:t>
      </w:r>
      <w:r w:rsidRPr="006D12D5">
        <w:rPr>
          <w:rFonts w:ascii="Times New Roman" w:eastAsia="Times New Roman" w:hAnsi="Times New Roman"/>
          <w:color w:val="00000A"/>
          <w:lang w:eastAsia="ru-RU"/>
        </w:rPr>
        <w:t>. Настоящий договор действует до момента исполнения обязатель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ств Ст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>оронами по договору.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9.</w:t>
      </w:r>
      <w:r>
        <w:rPr>
          <w:rFonts w:ascii="Times New Roman" w:eastAsia="Times New Roman" w:hAnsi="Times New Roman"/>
          <w:color w:val="00000A"/>
          <w:lang w:eastAsia="ru-RU"/>
        </w:rPr>
        <w:t>6</w:t>
      </w:r>
      <w:r w:rsidRPr="006D12D5">
        <w:rPr>
          <w:rFonts w:ascii="Times New Roman" w:eastAsia="Times New Roman" w:hAnsi="Times New Roman"/>
          <w:color w:val="00000A"/>
          <w:lang w:eastAsia="ru-RU"/>
        </w:rPr>
        <w:t>. Договор составлен  в 3-х экземплярах, по одному для каждой Стороны и один экземпляр для органа, осуществляющего государственную регистрацию прав на недвижимое имущество и сделок с ним на территории Тульской области. Все экземпляры имеют равную юридическую силу.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Настоящий договор и (или) уступка прав требования по настоящему договору подлежат государственной регистрации в </w:t>
      </w:r>
      <w:proofErr w:type="gramStart"/>
      <w:r w:rsidRPr="006D12D5">
        <w:rPr>
          <w:rFonts w:ascii="Times New Roman" w:eastAsia="Times New Roman" w:hAnsi="Times New Roman"/>
          <w:color w:val="00000A"/>
          <w:lang w:eastAsia="ru-RU"/>
        </w:rPr>
        <w:t>органе, осуществляющем государственную регистрацию прав на недвижимое имущество и сделок с ним на территории Тульской области и считаются</w:t>
      </w:r>
      <w:proofErr w:type="gramEnd"/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заключенными с момента такой регистрации. Пошлину за государственную регистрацию настоящего договора Стороны оплачивают в соответствии с действующим налоговым законодательством.</w:t>
      </w:r>
    </w:p>
    <w:p w:rsidR="002B1BD5" w:rsidRPr="006D12D5" w:rsidRDefault="002B1BD5" w:rsidP="002B1BD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9.</w:t>
      </w:r>
      <w:r>
        <w:rPr>
          <w:rFonts w:ascii="Times New Roman" w:eastAsia="Times New Roman" w:hAnsi="Times New Roman"/>
          <w:color w:val="00000A"/>
          <w:lang w:eastAsia="ru-RU"/>
        </w:rPr>
        <w:t>7</w:t>
      </w:r>
      <w:r w:rsidRPr="006D12D5">
        <w:rPr>
          <w:rFonts w:ascii="Times New Roman" w:eastAsia="Times New Roman" w:hAnsi="Times New Roman"/>
          <w:color w:val="00000A"/>
          <w:lang w:eastAsia="ru-RU"/>
        </w:rPr>
        <w:t>. Настоящий договор имеет обязательную силу для сторон, заключивших его, в том числе по обязательствам, возникшим до его государственной регистрации.</w:t>
      </w:r>
    </w:p>
    <w:p w:rsidR="002B1BD5" w:rsidRPr="006D12D5" w:rsidRDefault="002B1BD5" w:rsidP="002B1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9.</w:t>
      </w:r>
      <w:r>
        <w:rPr>
          <w:rFonts w:ascii="Times New Roman" w:eastAsia="Times New Roman" w:hAnsi="Times New Roman"/>
          <w:color w:val="00000A"/>
          <w:lang w:eastAsia="ru-RU"/>
        </w:rPr>
        <w:t>8</w:t>
      </w:r>
      <w:r w:rsidRPr="006D12D5">
        <w:rPr>
          <w:rFonts w:ascii="Times New Roman" w:eastAsia="Times New Roman" w:hAnsi="Times New Roman"/>
          <w:color w:val="00000A"/>
          <w:lang w:eastAsia="ru-RU"/>
        </w:rPr>
        <w:t>.Настоящим Участник подтверждает свое согласие на использование его персональных данных согласно ФЗ-152 от 27.07.2006 г. «О персональных данных».</w:t>
      </w:r>
    </w:p>
    <w:p w:rsidR="002B1BD5" w:rsidRDefault="002B1BD5" w:rsidP="002B1BD5">
      <w:pPr>
        <w:spacing w:after="0" w:line="240" w:lineRule="auto"/>
        <w:ind w:firstLine="708"/>
        <w:rPr>
          <w:rFonts w:ascii="Times New Roman" w:eastAsia="Times New Roman" w:hAnsi="Times New Roman"/>
          <w:color w:val="00000A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br/>
        <w:t xml:space="preserve">Приложение №1. </w:t>
      </w:r>
      <w:r>
        <w:rPr>
          <w:rFonts w:ascii="Times New Roman" w:eastAsia="Times New Roman" w:hAnsi="Times New Roman"/>
          <w:color w:val="00000A"/>
          <w:lang w:eastAsia="ru-RU"/>
        </w:rPr>
        <w:t>Описание</w:t>
      </w:r>
      <w:r w:rsidRPr="006D12D5">
        <w:rPr>
          <w:rFonts w:ascii="Times New Roman" w:eastAsia="Times New Roman" w:hAnsi="Times New Roman"/>
          <w:color w:val="00000A"/>
          <w:lang w:eastAsia="ru-RU"/>
        </w:rPr>
        <w:t xml:space="preserve"> Объекта долевого строительства.</w:t>
      </w:r>
    </w:p>
    <w:p w:rsidR="002B1BD5" w:rsidRDefault="002B1BD5" w:rsidP="002B1BD5">
      <w:pPr>
        <w:spacing w:after="0" w:line="240" w:lineRule="auto"/>
        <w:rPr>
          <w:rFonts w:ascii="Times New Roman" w:eastAsia="Times New Roman" w:hAnsi="Times New Roman"/>
          <w:color w:val="00000A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Приложение №2.</w:t>
      </w:r>
      <w:r w:rsidRPr="00577E33">
        <w:rPr>
          <w:rFonts w:ascii="Times New Roman" w:eastAsia="Times New Roman" w:hAnsi="Times New Roman"/>
          <w:color w:val="00000A"/>
          <w:lang w:eastAsia="ru-RU"/>
        </w:rPr>
        <w:t xml:space="preserve"> План объекта долевого строительства №</w:t>
      </w:r>
      <w:r>
        <w:rPr>
          <w:rFonts w:ascii="Times New Roman" w:eastAsia="Times New Roman" w:hAnsi="Times New Roman"/>
          <w:color w:val="00000A"/>
          <w:lang w:eastAsia="ru-RU"/>
        </w:rPr>
        <w:t xml:space="preserve"> ___</w:t>
      </w:r>
      <w:r w:rsidRPr="006D12D5">
        <w:rPr>
          <w:rFonts w:ascii="Times New Roman" w:eastAsia="Times New Roman" w:hAnsi="Times New Roman"/>
          <w:color w:val="00000A"/>
          <w:lang w:eastAsia="ru-RU"/>
        </w:rPr>
        <w:t>.</w:t>
      </w:r>
    </w:p>
    <w:p w:rsidR="002B1BD5" w:rsidRPr="006D12D5" w:rsidRDefault="002B1BD5" w:rsidP="002B1BD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color w:val="00000A"/>
          <w:lang w:eastAsia="ru-RU"/>
        </w:rPr>
        <w:t>Приложение №</w:t>
      </w:r>
      <w:r>
        <w:rPr>
          <w:rFonts w:ascii="Times New Roman" w:eastAsia="Times New Roman" w:hAnsi="Times New Roman"/>
          <w:color w:val="00000A"/>
          <w:lang w:eastAsia="ru-RU"/>
        </w:rPr>
        <w:t>3</w:t>
      </w:r>
      <w:r w:rsidRPr="006D12D5">
        <w:rPr>
          <w:rFonts w:ascii="Times New Roman" w:eastAsia="Times New Roman" w:hAnsi="Times New Roman"/>
          <w:color w:val="00000A"/>
          <w:lang w:eastAsia="ru-RU"/>
        </w:rPr>
        <w:t>. План  </w:t>
      </w:r>
      <w:r>
        <w:rPr>
          <w:rFonts w:ascii="Times New Roman" w:eastAsia="Times New Roman" w:hAnsi="Times New Roman"/>
          <w:color w:val="00000A"/>
          <w:lang w:eastAsia="ru-RU"/>
        </w:rPr>
        <w:t xml:space="preserve">___  </w:t>
      </w:r>
      <w:r w:rsidRPr="006D12D5">
        <w:rPr>
          <w:rFonts w:ascii="Times New Roman" w:eastAsia="Times New Roman" w:hAnsi="Times New Roman"/>
          <w:color w:val="00000A"/>
          <w:lang w:eastAsia="ru-RU"/>
        </w:rPr>
        <w:t>этажа.</w:t>
      </w:r>
    </w:p>
    <w:p w:rsidR="002B1BD5" w:rsidRPr="006D12D5" w:rsidRDefault="002B1BD5" w:rsidP="002B1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BD5" w:rsidRPr="006D12D5" w:rsidRDefault="002B1BD5" w:rsidP="002B1B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2D5">
        <w:rPr>
          <w:rFonts w:ascii="Times New Roman" w:eastAsia="Times New Roman" w:hAnsi="Times New Roman"/>
          <w:b/>
          <w:bCs/>
          <w:color w:val="00000A"/>
          <w:lang w:eastAsia="ru-RU"/>
        </w:rPr>
        <w:t>10. АДРЕСА, РЕКВИЗИТЫ И ПОДПИСИ СТОРОН</w:t>
      </w:r>
    </w:p>
    <w:p w:rsidR="002B1BD5" w:rsidRPr="00331992" w:rsidRDefault="002B1BD5" w:rsidP="002B1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992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Застройщик</w:t>
      </w:r>
      <w:r w:rsidRPr="00331992">
        <w:rPr>
          <w:rFonts w:ascii="Times New Roman" w:eastAsia="Times New Roman" w:hAnsi="Times New Roman"/>
          <w:color w:val="00000A"/>
          <w:lang w:eastAsia="ru-RU"/>
        </w:rPr>
        <w:t>:</w:t>
      </w:r>
      <w:r w:rsidRPr="00331992">
        <w:rPr>
          <w:rFonts w:ascii="Times New Roman" w:eastAsia="Times New Roman" w:hAnsi="Times New Roman"/>
          <w:color w:val="00000A"/>
          <w:lang w:eastAsia="ru-RU"/>
        </w:rPr>
        <w:tab/>
      </w:r>
    </w:p>
    <w:p w:rsidR="002B1BD5" w:rsidRPr="00331992" w:rsidRDefault="00331992" w:rsidP="002B1B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992">
        <w:rPr>
          <w:rFonts w:ascii="Times New Roman" w:hAnsi="Times New Roman"/>
          <w:b/>
        </w:rPr>
        <w:t>ООО СЗ «Михеева Парк»</w:t>
      </w:r>
    </w:p>
    <w:p w:rsidR="002B1BD5" w:rsidRPr="00331992" w:rsidRDefault="002B1BD5" w:rsidP="002B1BD5">
      <w:pPr>
        <w:spacing w:after="0"/>
        <w:rPr>
          <w:rFonts w:ascii="Times New Roman" w:hAnsi="Times New Roman"/>
        </w:rPr>
      </w:pPr>
      <w:r w:rsidRPr="00331992">
        <w:rPr>
          <w:rFonts w:ascii="Times New Roman" w:hAnsi="Times New Roman"/>
        </w:rPr>
        <w:t xml:space="preserve">Юридический адрес: </w:t>
      </w:r>
      <w:r w:rsidR="00331992" w:rsidRPr="00331992">
        <w:rPr>
          <w:rFonts w:ascii="Times New Roman" w:hAnsi="Times New Roman"/>
        </w:rPr>
        <w:t>300028, г. Тула, ул. Оружейная, д. 16, этаж подвал, оф. 11</w:t>
      </w:r>
    </w:p>
    <w:p w:rsidR="00331992" w:rsidRPr="00331992" w:rsidRDefault="00331992" w:rsidP="00331992">
      <w:pPr>
        <w:rPr>
          <w:rFonts w:ascii="Times New Roman" w:hAnsi="Times New Roman"/>
        </w:rPr>
      </w:pPr>
      <w:r w:rsidRPr="00331992">
        <w:rPr>
          <w:rFonts w:ascii="Times New Roman" w:hAnsi="Times New Roman"/>
        </w:rPr>
        <w:t>ОГРН 1227100003349 ИНН 7100018558  КПП 710001001</w:t>
      </w:r>
    </w:p>
    <w:p w:rsidR="002B1BD5" w:rsidRPr="00900799" w:rsidRDefault="002B1BD5" w:rsidP="002B1BD5">
      <w:pPr>
        <w:spacing w:after="0"/>
        <w:rPr>
          <w:rFonts w:ascii="Times New Roman" w:hAnsi="Times New Roman"/>
          <w:b/>
        </w:rPr>
      </w:pPr>
      <w:r w:rsidRPr="00900799">
        <w:rPr>
          <w:rFonts w:ascii="Times New Roman" w:hAnsi="Times New Roman"/>
          <w:b/>
        </w:rPr>
        <w:t>Директор</w:t>
      </w:r>
    </w:p>
    <w:p w:rsidR="000124C1" w:rsidRPr="000124C1" w:rsidRDefault="00331992" w:rsidP="000124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992">
        <w:rPr>
          <w:rFonts w:ascii="Times New Roman" w:hAnsi="Times New Roman"/>
          <w:b/>
        </w:rPr>
        <w:t>ООО СЗ «Михеева Парк»</w:t>
      </w:r>
    </w:p>
    <w:p w:rsidR="002B1BD5" w:rsidRPr="00900799" w:rsidRDefault="002B1BD5" w:rsidP="002B1BD5">
      <w:pPr>
        <w:tabs>
          <w:tab w:val="left" w:pos="5652"/>
        </w:tabs>
        <w:spacing w:after="0"/>
        <w:rPr>
          <w:rFonts w:ascii="Times New Roman" w:hAnsi="Times New Roman"/>
          <w:b/>
        </w:rPr>
      </w:pPr>
    </w:p>
    <w:p w:rsidR="002B1BD5" w:rsidRPr="00900799" w:rsidRDefault="002B1BD5" w:rsidP="002B1BD5">
      <w:pPr>
        <w:tabs>
          <w:tab w:val="left" w:pos="5652"/>
        </w:tabs>
        <w:spacing w:after="0"/>
        <w:rPr>
          <w:rFonts w:ascii="Times New Roman" w:hAnsi="Times New Roman"/>
          <w:b/>
        </w:rPr>
      </w:pPr>
    </w:p>
    <w:p w:rsidR="002B1BD5" w:rsidRPr="00331992" w:rsidRDefault="002B1BD5" w:rsidP="00A27BEF">
      <w:pPr>
        <w:tabs>
          <w:tab w:val="left" w:pos="5652"/>
        </w:tabs>
        <w:spacing w:after="0"/>
        <w:rPr>
          <w:rFonts w:ascii="Times New Roman" w:eastAsia="Times New Roman" w:hAnsi="Times New Roman"/>
          <w:lang w:eastAsia="ru-RU"/>
        </w:rPr>
      </w:pPr>
      <w:r w:rsidRPr="00331992">
        <w:rPr>
          <w:rFonts w:ascii="Times New Roman" w:hAnsi="Times New Roman"/>
          <w:b/>
        </w:rPr>
        <w:t xml:space="preserve">______________________________ </w:t>
      </w:r>
      <w:r w:rsidR="00331992" w:rsidRPr="00331992">
        <w:rPr>
          <w:rFonts w:ascii="Times New Roman" w:hAnsi="Times New Roman"/>
          <w:b/>
        </w:rPr>
        <w:t>А.Ю. Кононова</w:t>
      </w:r>
      <w:r w:rsidRPr="00331992">
        <w:rPr>
          <w:rFonts w:ascii="Times New Roman" w:eastAsia="Times New Roman" w:hAnsi="Times New Roman"/>
          <w:lang w:eastAsia="ru-RU"/>
        </w:rPr>
        <w:br/>
      </w:r>
    </w:p>
    <w:p w:rsidR="002B1BD5" w:rsidRPr="00900799" w:rsidRDefault="002B1BD5" w:rsidP="002B1B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0799">
        <w:rPr>
          <w:rFonts w:ascii="Times New Roman" w:eastAsia="Times New Roman" w:hAnsi="Times New Roman"/>
          <w:b/>
          <w:bCs/>
          <w:color w:val="00000A"/>
          <w:lang w:eastAsia="ru-RU"/>
        </w:rPr>
        <w:lastRenderedPageBreak/>
        <w:t>Участник:</w:t>
      </w:r>
    </w:p>
    <w:p w:rsidR="002B1BD5" w:rsidRPr="00900799" w:rsidRDefault="002B1BD5" w:rsidP="002B1BD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6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3865"/>
        <w:gridCol w:w="1866"/>
      </w:tblGrid>
      <w:tr w:rsidR="00616867" w:rsidRPr="00B62122" w:rsidTr="0004694B">
        <w:trPr>
          <w:trHeight w:val="376"/>
        </w:trPr>
        <w:tc>
          <w:tcPr>
            <w:tcW w:w="0" w:type="auto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bottom"/>
            <w:hideMark/>
          </w:tcPr>
          <w:p w:rsidR="00616867" w:rsidRPr="00900799" w:rsidRDefault="00616867" w:rsidP="00166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616867" w:rsidRPr="00900799" w:rsidRDefault="00616867" w:rsidP="001663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6867" w:rsidRPr="00B62122" w:rsidTr="0004694B">
        <w:trPr>
          <w:trHeight w:val="214"/>
        </w:trPr>
        <w:tc>
          <w:tcPr>
            <w:tcW w:w="0" w:type="auto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16867" w:rsidRPr="00900799" w:rsidRDefault="00616867" w:rsidP="00166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0799">
              <w:rPr>
                <w:rFonts w:ascii="Times New Roman" w:eastAsia="Times New Roman" w:hAnsi="Times New Roman"/>
                <w:color w:val="00000A"/>
                <w:lang w:eastAsia="ru-RU"/>
              </w:rPr>
              <w:t>фамилия, имя, отчество полностью</w:t>
            </w:r>
          </w:p>
        </w:tc>
        <w:tc>
          <w:tcPr>
            <w:tcW w:w="0" w:type="auto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616867" w:rsidRPr="00900799" w:rsidRDefault="00616867" w:rsidP="00166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6867" w:rsidRPr="00B62122" w:rsidTr="00616867">
        <w:trPr>
          <w:trHeight w:val="214"/>
        </w:trPr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16867" w:rsidRPr="00900799" w:rsidRDefault="00616867" w:rsidP="00616867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Тел.</w:t>
            </w:r>
          </w:p>
        </w:tc>
        <w:tc>
          <w:tcPr>
            <w:tcW w:w="3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16867" w:rsidRPr="00616867" w:rsidRDefault="00616867" w:rsidP="00616867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lang w:val="en-GB" w:eastAsia="ru-RU"/>
              </w:rPr>
              <w:t>Email</w:t>
            </w:r>
            <w:r>
              <w:rPr>
                <w:rFonts w:ascii="Times New Roman" w:eastAsia="Times New Roman" w:hAnsi="Times New Roman"/>
                <w:color w:val="00000A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16867" w:rsidRPr="00900799" w:rsidRDefault="00616867" w:rsidP="00166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900799">
              <w:rPr>
                <w:rFonts w:ascii="Times New Roman" w:eastAsia="Times New Roman" w:hAnsi="Times New Roman"/>
                <w:color w:val="00000A"/>
                <w:lang w:eastAsia="ru-RU"/>
              </w:rPr>
              <w:t>подпись</w:t>
            </w:r>
          </w:p>
        </w:tc>
      </w:tr>
    </w:tbl>
    <w:p w:rsidR="002B1BD5" w:rsidRDefault="002B1BD5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2B1BD5" w:rsidRDefault="002B1BD5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613EAD" w:rsidRDefault="00613EAD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43598B" w:rsidRPr="00613EAD" w:rsidRDefault="0043598B" w:rsidP="0043598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lastRenderedPageBreak/>
        <w:t xml:space="preserve">Приложение № 1 </w:t>
      </w:r>
    </w:p>
    <w:p w:rsidR="00331992" w:rsidRPr="00613EAD" w:rsidRDefault="0043598B" w:rsidP="0043598B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>К Договору</w:t>
      </w:r>
      <w:proofErr w:type="gramStart"/>
      <w:r w:rsidRPr="00613EAD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 xml:space="preserve"> ____Д</w:t>
      </w:r>
      <w:proofErr w:type="gramEnd"/>
      <w:r w:rsidRPr="00613EAD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 xml:space="preserve">/____ Участия в долевом строительстве </w:t>
      </w:r>
      <w:r w:rsidR="00331992" w:rsidRPr="00613EAD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 xml:space="preserve">в </w:t>
      </w:r>
    </w:p>
    <w:p w:rsidR="00331992" w:rsidRPr="00613EAD" w:rsidRDefault="00331992" w:rsidP="0043598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sz w:val="18"/>
          <w:szCs w:val="18"/>
          <w:lang w:eastAsia="ru-RU"/>
        </w:rPr>
        <w:t xml:space="preserve">Жилом корпусе №1 с </w:t>
      </w:r>
      <w:proofErr w:type="gramStart"/>
      <w:r w:rsidRPr="00613EAD">
        <w:rPr>
          <w:rFonts w:ascii="Times New Roman" w:eastAsia="Times New Roman" w:hAnsi="Times New Roman"/>
          <w:sz w:val="18"/>
          <w:szCs w:val="18"/>
          <w:lang w:eastAsia="ru-RU"/>
        </w:rPr>
        <w:t>встроенно-пристроенной</w:t>
      </w:r>
      <w:proofErr w:type="gramEnd"/>
      <w:r w:rsidRPr="00613EAD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подземной</w:t>
      </w:r>
    </w:p>
    <w:p w:rsidR="0043598B" w:rsidRPr="00613EAD" w:rsidRDefault="00331992" w:rsidP="0043598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sz w:val="18"/>
          <w:szCs w:val="18"/>
          <w:lang w:eastAsia="ru-RU"/>
        </w:rPr>
        <w:t xml:space="preserve"> автостоянкой (3.1 и 3.2) и БКТП</w:t>
      </w:r>
    </w:p>
    <w:p w:rsidR="0043598B" w:rsidRPr="00613EAD" w:rsidRDefault="0043598B" w:rsidP="0043598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>в Жилом комплексе «</w:t>
      </w:r>
      <w:r w:rsidR="00331992" w:rsidRPr="00613EAD">
        <w:rPr>
          <w:rFonts w:ascii="Times New Roman" w:eastAsia="Times New Roman" w:hAnsi="Times New Roman"/>
          <w:bCs/>
          <w:color w:val="00000A"/>
          <w:sz w:val="18"/>
          <w:szCs w:val="18"/>
          <w:lang w:eastAsia="ru-RU"/>
        </w:rPr>
        <w:t>Михеева</w:t>
      </w:r>
      <w:r w:rsidRPr="00613EAD">
        <w:rPr>
          <w:rFonts w:ascii="Times New Roman" w:eastAsia="Times New Roman" w:hAnsi="Times New Roman"/>
          <w:color w:val="00000A"/>
          <w:sz w:val="18"/>
          <w:szCs w:val="18"/>
          <w:lang w:eastAsia="ru-RU"/>
        </w:rPr>
        <w:t>».</w:t>
      </w:r>
    </w:p>
    <w:p w:rsidR="0043598B" w:rsidRPr="00613EAD" w:rsidRDefault="0043598B" w:rsidP="0043598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3EAD" w:rsidRPr="00613EAD" w:rsidRDefault="00613EAD" w:rsidP="00613EA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b/>
          <w:bCs/>
          <w:color w:val="00000A"/>
          <w:sz w:val="18"/>
          <w:szCs w:val="18"/>
          <w:lang w:eastAsia="ru-RU"/>
        </w:rPr>
        <w:t>Описание объекта долевого строительства</w:t>
      </w:r>
    </w:p>
    <w:p w:rsidR="00613EAD" w:rsidRPr="00613EAD" w:rsidRDefault="00613EAD" w:rsidP="00613EA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b/>
          <w:color w:val="00000A"/>
          <w:sz w:val="18"/>
          <w:szCs w:val="18"/>
          <w:lang w:eastAsia="ru-RU"/>
        </w:rPr>
        <w:t>В</w:t>
      </w:r>
      <w:r w:rsidRPr="00613EAD">
        <w:rPr>
          <w:rFonts w:ascii="Times New Roman" w:eastAsia="Times New Roman" w:hAnsi="Times New Roman"/>
          <w:b/>
          <w:bCs/>
          <w:color w:val="00000A"/>
          <w:sz w:val="18"/>
          <w:szCs w:val="18"/>
          <w:lang w:eastAsia="ru-RU"/>
        </w:rPr>
        <w:t xml:space="preserve"> </w:t>
      </w:r>
      <w:r w:rsidRPr="00613EA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Жилом корпусе №1 с </w:t>
      </w:r>
      <w:proofErr w:type="gramStart"/>
      <w:r w:rsidRPr="00613EAD">
        <w:rPr>
          <w:rFonts w:ascii="Times New Roman" w:eastAsia="Times New Roman" w:hAnsi="Times New Roman"/>
          <w:b/>
          <w:sz w:val="18"/>
          <w:szCs w:val="18"/>
          <w:lang w:eastAsia="ru-RU"/>
        </w:rPr>
        <w:t>встроенно-пристроенной</w:t>
      </w:r>
      <w:proofErr w:type="gramEnd"/>
      <w:r w:rsidRPr="00613EA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подземной</w:t>
      </w:r>
    </w:p>
    <w:p w:rsidR="00613EAD" w:rsidRPr="00613EAD" w:rsidRDefault="00613EAD" w:rsidP="00613EA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13EAD">
        <w:rPr>
          <w:rFonts w:ascii="Times New Roman" w:eastAsia="Times New Roman" w:hAnsi="Times New Roman"/>
          <w:b/>
          <w:sz w:val="18"/>
          <w:szCs w:val="18"/>
          <w:lang w:eastAsia="ru-RU"/>
        </w:rPr>
        <w:t>автостоянкой (3.1 и 3.2) и БКТП</w:t>
      </w:r>
    </w:p>
    <w:p w:rsidR="00613EAD" w:rsidRPr="00613EAD" w:rsidRDefault="00613EAD" w:rsidP="00613EA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13EAD">
        <w:rPr>
          <w:rFonts w:ascii="Times New Roman" w:eastAsia="Times New Roman" w:hAnsi="Times New Roman"/>
          <w:b/>
          <w:color w:val="00000A"/>
          <w:sz w:val="18"/>
          <w:szCs w:val="18"/>
          <w:lang w:eastAsia="ru-RU"/>
        </w:rPr>
        <w:t>в Жилом комплексе «</w:t>
      </w:r>
      <w:r w:rsidRPr="00613EAD">
        <w:rPr>
          <w:rFonts w:ascii="Times New Roman" w:eastAsia="Times New Roman" w:hAnsi="Times New Roman"/>
          <w:b/>
          <w:bCs/>
          <w:color w:val="00000A"/>
          <w:sz w:val="18"/>
          <w:szCs w:val="18"/>
          <w:lang w:eastAsia="ru-RU"/>
        </w:rPr>
        <w:t>Михеева</w:t>
      </w:r>
      <w:r w:rsidRPr="00613EAD">
        <w:rPr>
          <w:rFonts w:ascii="Times New Roman" w:eastAsia="Times New Roman" w:hAnsi="Times New Roman"/>
          <w:b/>
          <w:color w:val="00000A"/>
          <w:sz w:val="18"/>
          <w:szCs w:val="18"/>
          <w:lang w:eastAsia="ru-RU"/>
        </w:rPr>
        <w:t>».</w:t>
      </w:r>
    </w:p>
    <w:p w:rsidR="00613EAD" w:rsidRPr="00A05B31" w:rsidRDefault="00613EAD" w:rsidP="00613E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13EAD" w:rsidRPr="00A05B31" w:rsidRDefault="00613EAD" w:rsidP="00613E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5B31">
        <w:rPr>
          <w:rFonts w:ascii="Times New Roman" w:hAnsi="Times New Roman"/>
          <w:b/>
          <w:sz w:val="20"/>
          <w:szCs w:val="20"/>
        </w:rPr>
        <w:t xml:space="preserve">Основные характеристики </w:t>
      </w:r>
    </w:p>
    <w:tbl>
      <w:tblPr>
        <w:tblStyle w:val="a7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992"/>
        <w:gridCol w:w="1559"/>
        <w:gridCol w:w="1560"/>
        <w:gridCol w:w="2126"/>
        <w:gridCol w:w="1843"/>
      </w:tblGrid>
      <w:tr w:rsidR="00613EAD" w:rsidRPr="00A05B31" w:rsidTr="00613EAD">
        <w:tc>
          <w:tcPr>
            <w:tcW w:w="1872" w:type="dxa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38"/>
            <w:bookmarkStart w:id="1" w:name="OLE_LINK139"/>
            <w:bookmarkStart w:id="2" w:name="OLE_LINK140"/>
            <w:r w:rsidRPr="00A05B31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1560" w:type="dxa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hAnsi="Times New Roman"/>
                <w:sz w:val="20"/>
                <w:szCs w:val="20"/>
              </w:rPr>
              <w:t>Материал наружных стен</w:t>
            </w:r>
          </w:p>
        </w:tc>
        <w:tc>
          <w:tcPr>
            <w:tcW w:w="2126" w:type="dxa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hAnsi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1843" w:type="dxa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перегородок</w:t>
            </w:r>
          </w:p>
        </w:tc>
      </w:tr>
      <w:tr w:rsidR="00613EAD" w:rsidRPr="00A05B31" w:rsidTr="00613EAD">
        <w:trPr>
          <w:trHeight w:val="403"/>
        </w:trPr>
        <w:tc>
          <w:tcPr>
            <w:tcW w:w="1872" w:type="dxa"/>
            <w:shd w:val="clear" w:color="auto" w:fill="92D050"/>
            <w:vAlign w:val="center"/>
          </w:tcPr>
          <w:p w:rsidR="00613EAD" w:rsidRPr="00A05B31" w:rsidRDefault="00613EAD" w:rsidP="00613E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536694165"/>
            <w:bookmarkStart w:id="4" w:name="_Hlk536691465"/>
            <w:bookmarkStart w:id="5" w:name="_Hlk536691778"/>
            <w:r>
              <w:rPr>
                <w:rFonts w:ascii="Times New Roman" w:hAnsi="Times New Roman"/>
                <w:sz w:val="20"/>
                <w:szCs w:val="20"/>
              </w:rPr>
              <w:t>Жилой корпус № 1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24/24/24/18/14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hAnsi="Times New Roman"/>
                <w:sz w:val="20"/>
                <w:szCs w:val="20"/>
              </w:rPr>
              <w:t>Монолитный железобетон,</w:t>
            </w:r>
          </w:p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613EAD" w:rsidRPr="00A05B31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hAnsi="Times New Roman"/>
                <w:sz w:val="20"/>
                <w:szCs w:val="20"/>
              </w:rPr>
              <w:t>Железобетон</w:t>
            </w:r>
          </w:p>
        </w:tc>
        <w:tc>
          <w:tcPr>
            <w:tcW w:w="1843" w:type="dxa"/>
            <w:shd w:val="clear" w:color="auto" w:fill="92D050"/>
          </w:tcPr>
          <w:p w:rsidR="00613EAD" w:rsidRDefault="00613EAD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EAD" w:rsidRPr="00A05B31" w:rsidRDefault="00276CE1" w:rsidP="00613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проекту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613EAD" w:rsidRDefault="00613EAD" w:rsidP="00613E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13EAD" w:rsidRPr="00A05B31" w:rsidRDefault="00613EAD" w:rsidP="00613E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5B31">
        <w:rPr>
          <w:rFonts w:ascii="Times New Roman" w:hAnsi="Times New Roman"/>
          <w:b/>
          <w:sz w:val="20"/>
          <w:szCs w:val="20"/>
        </w:rPr>
        <w:t xml:space="preserve">Уровень отделки и основные характеристики квартиры </w:t>
      </w:r>
    </w:p>
    <w:tbl>
      <w:tblPr>
        <w:tblStyle w:val="a7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bookmarkStart w:id="6" w:name="_Hlk536690538"/>
            <w:r w:rsidRPr="00A05B31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Состояние отделки</w:t>
            </w:r>
          </w:p>
        </w:tc>
      </w:tr>
      <w:bookmarkEnd w:id="6"/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Полы</w:t>
            </w:r>
          </w:p>
        </w:tc>
        <w:tc>
          <w:tcPr>
            <w:tcW w:w="8221" w:type="dxa"/>
          </w:tcPr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bookmarkStart w:id="7" w:name="OLE_LINK68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Общее помещение квартиры</w:t>
            </w:r>
            <w:bookmarkStart w:id="8" w:name="OLE_LINK3"/>
            <w:bookmarkStart w:id="9" w:name="OLE_LINK4"/>
            <w:bookmarkStart w:id="10" w:name="OLE_LINK5"/>
            <w:bookmarkStart w:id="11" w:name="OLE_LINK6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- </w:t>
            </w:r>
            <w:bookmarkEnd w:id="8"/>
            <w:bookmarkEnd w:id="9"/>
            <w:bookmarkEnd w:id="10"/>
            <w:bookmarkEnd w:id="11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цементно-песчаная стяжка</w:t>
            </w:r>
          </w:p>
          <w:bookmarkEnd w:id="7"/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Влажные помещения </w:t>
            </w:r>
            <w:bookmarkStart w:id="12" w:name="OLE_LINK24"/>
            <w:bookmarkStart w:id="13" w:name="OLE_LINK25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(санузлы)</w:t>
            </w:r>
            <w:bookmarkStart w:id="14" w:name="OLE_LINK37"/>
            <w:bookmarkStart w:id="15" w:name="OLE_LINK38"/>
            <w:bookmarkStart w:id="16" w:name="OLE_LINK39"/>
            <w:bookmarkStart w:id="17" w:name="OLE_LINK40"/>
            <w:bookmarkStart w:id="18" w:name="OLE_LINK41"/>
            <w:bookmarkStart w:id="19" w:name="OLE_LINK42"/>
            <w:bookmarkStart w:id="20" w:name="OLE_LINK43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bookmarkEnd w:id="12"/>
            <w:bookmarkEnd w:id="13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- 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цементно-песчаная стяжка</w:t>
            </w:r>
          </w:p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Лоджии - цементно-песчаная стяжка</w:t>
            </w:r>
          </w:p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Балкон (при наличии) – бетонная плита</w:t>
            </w:r>
          </w:p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Террасы (при наличии) – террасная доска 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Потолок </w:t>
            </w:r>
          </w:p>
        </w:tc>
        <w:tc>
          <w:tcPr>
            <w:tcW w:w="8221" w:type="dxa"/>
          </w:tcPr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Бетонная плита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Стены </w:t>
            </w:r>
          </w:p>
        </w:tc>
        <w:tc>
          <w:tcPr>
            <w:tcW w:w="8221" w:type="dxa"/>
          </w:tcPr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bookmarkStart w:id="21" w:name="OLE_LINK74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Стены по периметру квартиры</w:t>
            </w:r>
            <w:bookmarkStart w:id="22" w:name="OLE_LINK65"/>
            <w:bookmarkStart w:id="23" w:name="OLE_LINK66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перегородки</w:t>
            </w:r>
            <w:bookmarkEnd w:id="22"/>
            <w:bookmarkEnd w:id="23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– штукатурка (гипсовая)</w:t>
            </w:r>
          </w:p>
          <w:bookmarkEnd w:id="21"/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Стены влажных помещений </w:t>
            </w:r>
            <w:bookmarkStart w:id="24" w:name="OLE_LINK67"/>
            <w:r w:rsidRPr="00954F93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(санузлы) - штукатурка (цементно-песчаная)</w:t>
            </w:r>
          </w:p>
          <w:bookmarkEnd w:id="24"/>
          <w:p w:rsidR="00613EAD" w:rsidRPr="00954F93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Двери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Квартирная - металлическая дверь.</w:t>
            </w:r>
          </w:p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gramStart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Внутриквартирные</w:t>
            </w:r>
            <w:proofErr w:type="gramEnd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- не устанавливаются.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Окна и витражи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221" w:type="dxa"/>
          </w:tcPr>
          <w:p w:rsidR="00613EAD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Остекление по проекту. Алюминиевый и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ли ПВХ профиль со стеклопакетом,</w:t>
            </w:r>
          </w:p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подоконник и откосы не устанавливаются</w:t>
            </w: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Лоджии </w:t>
            </w:r>
          </w:p>
        </w:tc>
        <w:tc>
          <w:tcPr>
            <w:tcW w:w="8221" w:type="dxa"/>
          </w:tcPr>
          <w:p w:rsidR="00613EAD" w:rsidRPr="00276CE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bookmarkStart w:id="25" w:name="OLE_LINK44"/>
            <w:bookmarkStart w:id="26" w:name="OLE_LINK45"/>
            <w:r w:rsidRPr="00276C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Внешнее остекление по проекту. </w:t>
            </w:r>
            <w:bookmarkStart w:id="27" w:name="OLE_LINK77"/>
            <w:bookmarkStart w:id="28" w:name="OLE_LINK78"/>
            <w:bookmarkStart w:id="29" w:name="OLE_LINK79"/>
            <w:bookmarkStart w:id="30" w:name="OLE_LINK80"/>
            <w:r w:rsidRPr="00276C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Алюминиевый или ПВХ профиль со стеклопакетом, подоконник и откосы не устанавливаются</w:t>
            </w:r>
          </w:p>
          <w:p w:rsidR="00613EAD" w:rsidRPr="00276CE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76C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Внутриквартирное</w:t>
            </w:r>
            <w:bookmarkEnd w:id="27"/>
            <w:r w:rsidRPr="00276CE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остекление лоджии – одинарное, в алюминиевом или ПВХ профиле.</w:t>
            </w:r>
            <w:bookmarkEnd w:id="25"/>
            <w:bookmarkEnd w:id="26"/>
            <w:bookmarkEnd w:id="28"/>
            <w:bookmarkEnd w:id="29"/>
            <w:bookmarkEnd w:id="30"/>
          </w:p>
        </w:tc>
      </w:tr>
      <w:tr w:rsidR="00613EAD" w:rsidRPr="00A05B31" w:rsidTr="00613EAD">
        <w:tc>
          <w:tcPr>
            <w:tcW w:w="1985" w:type="dxa"/>
          </w:tcPr>
          <w:p w:rsidR="00613EAD" w:rsidRPr="00276CE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76CE1"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  <w:t>Инженерные сети</w:t>
            </w:r>
          </w:p>
        </w:tc>
        <w:tc>
          <w:tcPr>
            <w:tcW w:w="8221" w:type="dxa"/>
          </w:tcPr>
          <w:p w:rsidR="00613EAD" w:rsidRPr="00276CE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613EAD" w:rsidRPr="00A05B31" w:rsidTr="00613EAD">
        <w:tc>
          <w:tcPr>
            <w:tcW w:w="1985" w:type="dxa"/>
          </w:tcPr>
          <w:p w:rsidR="00613EAD" w:rsidRPr="00276CE1" w:rsidRDefault="00276CE1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76CE1">
              <w:rPr>
                <w:rFonts w:ascii="Times New Roman" w:eastAsia="Times New Roman" w:hAnsi="Times New Roman"/>
                <w:sz w:val="20"/>
                <w:szCs w:val="20"/>
              </w:rPr>
              <w:t>Электрическая разводка</w:t>
            </w:r>
          </w:p>
        </w:tc>
        <w:tc>
          <w:tcPr>
            <w:tcW w:w="8221" w:type="dxa"/>
          </w:tcPr>
          <w:p w:rsidR="00613EAD" w:rsidRPr="00276CE1" w:rsidRDefault="00276CE1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76CE1">
              <w:rPr>
                <w:rFonts w:ascii="Times New Roman" w:eastAsia="Times New Roman" w:hAnsi="Times New Roman"/>
                <w:sz w:val="20"/>
                <w:szCs w:val="20"/>
              </w:rPr>
              <w:t>до щитка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ХВС и ГВС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По проекту.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Трубы проложены в стяжке пола до помещений сан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у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злов и кухни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Канализация 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проекту. Сети, проходящие в квартире, без зашивки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Отопление 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проекту. Установка отопительных приборов.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Вентиляция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проекту. Механическая</w:t>
            </w:r>
          </w:p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gramStart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Приточная</w:t>
            </w:r>
            <w:proofErr w:type="gramEnd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- ввод воздуховодов под перекрытием над входной дверью, без разводки сетей </w:t>
            </w:r>
            <w:bookmarkStart w:id="31" w:name="OLE_LINK81"/>
            <w:bookmarkStart w:id="32" w:name="OLE_LINK82"/>
            <w:bookmarkStart w:id="33" w:name="OLE_LINK83"/>
            <w:bookmarkStart w:id="34" w:name="OLE_LINK85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квартире</w:t>
            </w:r>
            <w:bookmarkEnd w:id="31"/>
            <w:bookmarkEnd w:id="32"/>
            <w:bookmarkEnd w:id="33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</w:t>
            </w:r>
          </w:p>
          <w:bookmarkEnd w:id="34"/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proofErr w:type="gramStart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Вытяжная</w:t>
            </w:r>
            <w:proofErr w:type="gramEnd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- ввод воздуховодов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под перекрытием над входной дверью без разводки сетей по квартире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Кондиционирование 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По проекту. Ввод труб холодоснабжения </w:t>
            </w:r>
            <w:bookmarkStart w:id="35" w:name="OLE_LINK86"/>
            <w:bookmarkStart w:id="36" w:name="OLE_LINK87"/>
            <w:bookmarkStart w:id="37" w:name="OLE_LINK88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под перекрытием </w:t>
            </w:r>
            <w:bookmarkEnd w:id="35"/>
            <w:bookmarkEnd w:id="36"/>
            <w:bookmarkEnd w:id="37"/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над входной дверью, без разводки сетей по квартире.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Сантехнические приборы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Не устанавливается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Слаботочные сети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проекту. Интернет - доводка до квартирного щита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Пожарная сигнализация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проекту</w:t>
            </w:r>
          </w:p>
        </w:tc>
      </w:tr>
      <w:tr w:rsidR="00613EAD" w:rsidRPr="00A05B31" w:rsidTr="00613EAD">
        <w:tc>
          <w:tcPr>
            <w:tcW w:w="1985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Приборы учета</w:t>
            </w:r>
          </w:p>
        </w:tc>
        <w:tc>
          <w:tcPr>
            <w:tcW w:w="8221" w:type="dxa"/>
          </w:tcPr>
          <w:p w:rsidR="00613EAD" w:rsidRPr="00A05B31" w:rsidRDefault="00613EAD" w:rsidP="00613E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По проекту. Поквартирные счетчики (ХВС, ГВС, отопление,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кондиционирование,</w:t>
            </w:r>
            <w:r w:rsidRPr="00A05B3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электроэнергии) - устанавливаются в этажных щитках.</w:t>
            </w:r>
          </w:p>
        </w:tc>
      </w:tr>
    </w:tbl>
    <w:p w:rsidR="00613EAD" w:rsidRPr="00A05B31" w:rsidRDefault="00613EAD" w:rsidP="00613E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  <w:bookmarkStart w:id="38" w:name="_GoBack"/>
      <w:bookmarkEnd w:id="38"/>
    </w:p>
    <w:p w:rsidR="00BE5573" w:rsidRPr="00EC7841" w:rsidRDefault="00BE5573" w:rsidP="0043598B">
      <w:pPr>
        <w:spacing w:after="0" w:line="240" w:lineRule="auto"/>
        <w:rPr>
          <w:rFonts w:ascii="Times New Roman" w:eastAsia="Times New Roman" w:hAnsi="Times New Roman"/>
          <w:highlight w:val="yellow"/>
          <w:lang w:eastAsia="ru-RU"/>
        </w:rPr>
      </w:pPr>
    </w:p>
    <w:p w:rsidR="0043598B" w:rsidRPr="000164D0" w:rsidRDefault="0043598B" w:rsidP="004359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164D0">
        <w:rPr>
          <w:rFonts w:ascii="Times New Roman" w:eastAsia="Times New Roman" w:hAnsi="Times New Roman"/>
          <w:b/>
          <w:lang w:eastAsia="ru-RU"/>
        </w:rPr>
        <w:t>Описание и характеристики Объекта долевого строительства Участнику понятны.</w:t>
      </w:r>
    </w:p>
    <w:p w:rsidR="0043598B" w:rsidRPr="000164D0" w:rsidRDefault="0043598B" w:rsidP="0043598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3598B" w:rsidRPr="000164D0" w:rsidRDefault="0043598B" w:rsidP="004359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164D0">
        <w:rPr>
          <w:rFonts w:ascii="Times New Roman" w:eastAsia="Times New Roman" w:hAnsi="Times New Roman"/>
          <w:b/>
          <w:lang w:eastAsia="ru-RU"/>
        </w:rPr>
        <w:t>Участник согласен с состоянием и характеристиками Объекта долевого строительства, подлежащего передаче по настоящему договору.</w:t>
      </w:r>
    </w:p>
    <w:p w:rsidR="0043598B" w:rsidRPr="000164D0" w:rsidRDefault="0043598B" w:rsidP="004359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3598B" w:rsidRPr="000164D0" w:rsidRDefault="009D10A9" w:rsidP="0043598B">
      <w:pPr>
        <w:spacing w:after="0" w:line="240" w:lineRule="auto"/>
        <w:rPr>
          <w:rFonts w:ascii="Times New Roman" w:hAnsi="Times New Roman"/>
          <w:b/>
        </w:rPr>
      </w:pPr>
      <w:r w:rsidRPr="000164D0">
        <w:rPr>
          <w:rFonts w:ascii="Times New Roman" w:hAnsi="Times New Roman"/>
          <w:b/>
        </w:rPr>
        <w:t>ООО СЗ «Михеева Парк»</w:t>
      </w:r>
    </w:p>
    <w:p w:rsidR="0043598B" w:rsidRPr="000164D0" w:rsidRDefault="0043598B" w:rsidP="0043598B">
      <w:pPr>
        <w:spacing w:after="0" w:line="240" w:lineRule="auto"/>
        <w:rPr>
          <w:rFonts w:ascii="Times New Roman" w:hAnsi="Times New Roman"/>
          <w:b/>
        </w:rPr>
      </w:pPr>
    </w:p>
    <w:p w:rsidR="0043598B" w:rsidRPr="000164D0" w:rsidRDefault="009D10A9" w:rsidP="0043598B">
      <w:pPr>
        <w:spacing w:after="0" w:line="240" w:lineRule="auto"/>
        <w:rPr>
          <w:rFonts w:ascii="Times New Roman" w:hAnsi="Times New Roman"/>
          <w:b/>
        </w:rPr>
      </w:pPr>
      <w:r w:rsidRPr="000164D0">
        <w:rPr>
          <w:rFonts w:ascii="Times New Roman" w:hAnsi="Times New Roman"/>
          <w:b/>
        </w:rPr>
        <w:t>______________________________ А.Ю. Кононова</w:t>
      </w:r>
    </w:p>
    <w:p w:rsidR="0043598B" w:rsidRPr="000164D0" w:rsidRDefault="0043598B" w:rsidP="004359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64D0">
        <w:rPr>
          <w:rFonts w:ascii="Times New Roman" w:eastAsia="Times New Roman" w:hAnsi="Times New Roman"/>
          <w:lang w:eastAsia="ru-RU"/>
        </w:rPr>
        <w:br/>
      </w:r>
    </w:p>
    <w:p w:rsidR="0043598B" w:rsidRPr="00900799" w:rsidRDefault="0043598B" w:rsidP="004359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164D0">
        <w:rPr>
          <w:rFonts w:ascii="Times New Roman" w:eastAsia="Times New Roman" w:hAnsi="Times New Roman"/>
          <w:b/>
          <w:bCs/>
          <w:color w:val="00000A"/>
          <w:lang w:eastAsia="ru-RU"/>
        </w:rPr>
        <w:t>Участник:</w:t>
      </w:r>
    </w:p>
    <w:p w:rsidR="0043598B" w:rsidRPr="00900799" w:rsidRDefault="0043598B" w:rsidP="004359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3598B" w:rsidRDefault="0043598B" w:rsidP="0043598B">
      <w:pPr>
        <w:spacing w:after="0" w:line="240" w:lineRule="auto"/>
        <w:rPr>
          <w:rFonts w:ascii="Times New Roman" w:eastAsia="Times New Roman" w:hAnsi="Times New Roman"/>
          <w:color w:val="00000A"/>
          <w:sz w:val="16"/>
          <w:szCs w:val="16"/>
          <w:lang w:eastAsia="ru-RU"/>
        </w:rPr>
      </w:pPr>
    </w:p>
    <w:p w:rsidR="000124C1" w:rsidRPr="009D10A9" w:rsidRDefault="000124C1" w:rsidP="000124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10A9">
        <w:rPr>
          <w:rFonts w:ascii="Times New Roman" w:eastAsia="Times New Roman" w:hAnsi="Times New Roman"/>
          <w:color w:val="00000A"/>
          <w:lang w:eastAsia="ru-RU"/>
        </w:rPr>
        <w:t xml:space="preserve">Приложение № 2 </w:t>
      </w:r>
    </w:p>
    <w:p w:rsidR="009D10A9" w:rsidRPr="00D72935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  <w:r w:rsidRPr="00D72935">
        <w:rPr>
          <w:rFonts w:ascii="Times New Roman" w:eastAsia="Times New Roman" w:hAnsi="Times New Roman"/>
          <w:color w:val="00000A"/>
          <w:lang w:eastAsia="ru-RU"/>
        </w:rPr>
        <w:t>К Договору</w:t>
      </w:r>
      <w:proofErr w:type="gramStart"/>
      <w:r w:rsidRPr="00D72935">
        <w:rPr>
          <w:rFonts w:ascii="Times New Roman" w:eastAsia="Times New Roman" w:hAnsi="Times New Roman"/>
          <w:color w:val="00000A"/>
          <w:lang w:eastAsia="ru-RU"/>
        </w:rPr>
        <w:t xml:space="preserve"> ____Д</w:t>
      </w:r>
      <w:proofErr w:type="gramEnd"/>
      <w:r w:rsidRPr="00D72935">
        <w:rPr>
          <w:rFonts w:ascii="Times New Roman" w:eastAsia="Times New Roman" w:hAnsi="Times New Roman"/>
          <w:color w:val="00000A"/>
          <w:lang w:eastAsia="ru-RU"/>
        </w:rPr>
        <w:t xml:space="preserve">/____ Участия в долевом строительстве в </w:t>
      </w:r>
    </w:p>
    <w:p w:rsidR="009D10A9" w:rsidRPr="00D72935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72935">
        <w:rPr>
          <w:rFonts w:ascii="Times New Roman" w:eastAsia="Times New Roman" w:hAnsi="Times New Roman"/>
          <w:lang w:eastAsia="ru-RU"/>
        </w:rPr>
        <w:t xml:space="preserve">Жилом корпусе №1 с </w:t>
      </w:r>
      <w:proofErr w:type="gramStart"/>
      <w:r w:rsidRPr="00D72935">
        <w:rPr>
          <w:rFonts w:ascii="Times New Roman" w:eastAsia="Times New Roman" w:hAnsi="Times New Roman"/>
          <w:lang w:eastAsia="ru-RU"/>
        </w:rPr>
        <w:t>встроенно-пристроенной</w:t>
      </w:r>
      <w:proofErr w:type="gramEnd"/>
      <w:r w:rsidRPr="00D72935">
        <w:rPr>
          <w:rFonts w:ascii="Times New Roman" w:eastAsia="Times New Roman" w:hAnsi="Times New Roman"/>
          <w:lang w:eastAsia="ru-RU"/>
        </w:rPr>
        <w:t xml:space="preserve"> подземной</w:t>
      </w:r>
    </w:p>
    <w:p w:rsidR="009D10A9" w:rsidRPr="00D72935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72935">
        <w:rPr>
          <w:rFonts w:ascii="Times New Roman" w:eastAsia="Times New Roman" w:hAnsi="Times New Roman"/>
          <w:lang w:eastAsia="ru-RU"/>
        </w:rPr>
        <w:t xml:space="preserve"> автостоянкой (3.1 и 3.2) и БКТП</w:t>
      </w:r>
    </w:p>
    <w:p w:rsidR="009D10A9" w:rsidRPr="00D72935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72935">
        <w:rPr>
          <w:rFonts w:ascii="Times New Roman" w:eastAsia="Times New Roman" w:hAnsi="Times New Roman"/>
          <w:color w:val="00000A"/>
          <w:lang w:eastAsia="ru-RU"/>
        </w:rPr>
        <w:t>в Жилом комплексе «</w:t>
      </w:r>
      <w:r w:rsidRPr="00D72935">
        <w:rPr>
          <w:rFonts w:ascii="Times New Roman" w:eastAsia="Times New Roman" w:hAnsi="Times New Roman"/>
          <w:bCs/>
          <w:color w:val="00000A"/>
          <w:lang w:eastAsia="ru-RU"/>
        </w:rPr>
        <w:t>Михеева</w:t>
      </w:r>
      <w:r w:rsidRPr="00D72935">
        <w:rPr>
          <w:rFonts w:ascii="Times New Roman" w:eastAsia="Times New Roman" w:hAnsi="Times New Roman"/>
          <w:color w:val="00000A"/>
          <w:lang w:eastAsia="ru-RU"/>
        </w:rPr>
        <w:t>».</w:t>
      </w:r>
    </w:p>
    <w:p w:rsidR="000124C1" w:rsidRDefault="000124C1" w:rsidP="000124C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0124C1" w:rsidRPr="009D10A9" w:rsidRDefault="000124C1" w:rsidP="000124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  <w:r w:rsidRPr="009D10A9">
        <w:rPr>
          <w:rFonts w:ascii="Times New Roman" w:eastAsia="Times New Roman" w:hAnsi="Times New Roman"/>
          <w:b/>
          <w:color w:val="00000A"/>
          <w:lang w:eastAsia="ru-RU"/>
        </w:rPr>
        <w:t>План объекта долевого строительства №_____</w:t>
      </w:r>
    </w:p>
    <w:p w:rsidR="009D10A9" w:rsidRPr="00D72935" w:rsidRDefault="009D10A9" w:rsidP="009D10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72935">
        <w:rPr>
          <w:rFonts w:ascii="Times New Roman" w:eastAsia="Times New Roman" w:hAnsi="Times New Roman"/>
          <w:b/>
          <w:color w:val="00000A"/>
          <w:lang w:eastAsia="ru-RU"/>
        </w:rPr>
        <w:t>В</w:t>
      </w:r>
      <w:r w:rsidRPr="00D72935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</w:t>
      </w:r>
      <w:r w:rsidRPr="00D72935">
        <w:rPr>
          <w:rFonts w:ascii="Times New Roman" w:eastAsia="Times New Roman" w:hAnsi="Times New Roman"/>
          <w:b/>
          <w:lang w:eastAsia="ru-RU"/>
        </w:rPr>
        <w:t xml:space="preserve">Жилом корпусе №1 с </w:t>
      </w:r>
      <w:proofErr w:type="gramStart"/>
      <w:r w:rsidRPr="00D72935">
        <w:rPr>
          <w:rFonts w:ascii="Times New Roman" w:eastAsia="Times New Roman" w:hAnsi="Times New Roman"/>
          <w:b/>
          <w:lang w:eastAsia="ru-RU"/>
        </w:rPr>
        <w:t>встроенно-пристроенной</w:t>
      </w:r>
      <w:proofErr w:type="gramEnd"/>
      <w:r w:rsidRPr="00D72935">
        <w:rPr>
          <w:rFonts w:ascii="Times New Roman" w:eastAsia="Times New Roman" w:hAnsi="Times New Roman"/>
          <w:b/>
          <w:lang w:eastAsia="ru-RU"/>
        </w:rPr>
        <w:t xml:space="preserve"> подземной</w:t>
      </w:r>
    </w:p>
    <w:p w:rsidR="009D10A9" w:rsidRPr="00D72935" w:rsidRDefault="009D10A9" w:rsidP="009D10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72935">
        <w:rPr>
          <w:rFonts w:ascii="Times New Roman" w:eastAsia="Times New Roman" w:hAnsi="Times New Roman"/>
          <w:b/>
          <w:lang w:eastAsia="ru-RU"/>
        </w:rPr>
        <w:t>автостоянкой (3.1 и 3.2) и БКТП</w:t>
      </w:r>
    </w:p>
    <w:p w:rsidR="009D10A9" w:rsidRPr="00D72935" w:rsidRDefault="009D10A9" w:rsidP="009D10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72935">
        <w:rPr>
          <w:rFonts w:ascii="Times New Roman" w:eastAsia="Times New Roman" w:hAnsi="Times New Roman"/>
          <w:b/>
          <w:color w:val="00000A"/>
          <w:lang w:eastAsia="ru-RU"/>
        </w:rPr>
        <w:t>в Жилом комплексе «</w:t>
      </w:r>
      <w:r w:rsidRPr="00D72935">
        <w:rPr>
          <w:rFonts w:ascii="Times New Roman" w:eastAsia="Times New Roman" w:hAnsi="Times New Roman"/>
          <w:b/>
          <w:bCs/>
          <w:color w:val="00000A"/>
          <w:lang w:eastAsia="ru-RU"/>
        </w:rPr>
        <w:t>Михеева</w:t>
      </w:r>
      <w:r w:rsidRPr="00D72935">
        <w:rPr>
          <w:rFonts w:ascii="Times New Roman" w:eastAsia="Times New Roman" w:hAnsi="Times New Roman"/>
          <w:b/>
          <w:color w:val="00000A"/>
          <w:lang w:eastAsia="ru-RU"/>
        </w:rPr>
        <w:t>».</w:t>
      </w: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9D10A9" w:rsidRPr="00EC7841" w:rsidRDefault="009D10A9" w:rsidP="009D10A9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331992">
        <w:rPr>
          <w:rFonts w:ascii="Times New Roman" w:hAnsi="Times New Roman"/>
          <w:b/>
        </w:rPr>
        <w:t>ООО СЗ «Михеева Парк»</w:t>
      </w:r>
    </w:p>
    <w:p w:rsidR="009D10A9" w:rsidRPr="00EC7841" w:rsidRDefault="009D10A9" w:rsidP="009D10A9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9D10A9" w:rsidRPr="00EC7841" w:rsidRDefault="009D10A9" w:rsidP="009D10A9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331992">
        <w:rPr>
          <w:rFonts w:ascii="Times New Roman" w:hAnsi="Times New Roman"/>
          <w:b/>
        </w:rPr>
        <w:t>______________________________ А.Ю. Кононова</w:t>
      </w:r>
    </w:p>
    <w:p w:rsidR="009D10A9" w:rsidRPr="00EC7841" w:rsidRDefault="009D10A9" w:rsidP="009D10A9">
      <w:pPr>
        <w:spacing w:after="0" w:line="240" w:lineRule="auto"/>
        <w:rPr>
          <w:rFonts w:ascii="Times New Roman" w:eastAsia="Times New Roman" w:hAnsi="Times New Roman"/>
          <w:highlight w:val="yellow"/>
          <w:lang w:eastAsia="ru-RU"/>
        </w:rPr>
      </w:pPr>
      <w:r w:rsidRPr="00EC7841">
        <w:rPr>
          <w:rFonts w:ascii="Times New Roman" w:eastAsia="Times New Roman" w:hAnsi="Times New Roman"/>
          <w:highlight w:val="yellow"/>
          <w:lang w:eastAsia="ru-RU"/>
        </w:rPr>
        <w:br/>
      </w:r>
    </w:p>
    <w:p w:rsidR="000124C1" w:rsidRPr="00900799" w:rsidRDefault="000124C1" w:rsidP="000124C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0799">
        <w:rPr>
          <w:rFonts w:ascii="Times New Roman" w:eastAsia="Times New Roman" w:hAnsi="Times New Roman"/>
          <w:lang w:eastAsia="ru-RU"/>
        </w:rPr>
        <w:br/>
      </w:r>
    </w:p>
    <w:p w:rsidR="000124C1" w:rsidRPr="00900799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0799">
        <w:rPr>
          <w:rFonts w:ascii="Times New Roman" w:eastAsia="Times New Roman" w:hAnsi="Times New Roman"/>
          <w:b/>
          <w:bCs/>
          <w:color w:val="00000A"/>
          <w:lang w:eastAsia="ru-RU"/>
        </w:rPr>
        <w:t>Участник:</w:t>
      </w:r>
    </w:p>
    <w:p w:rsidR="000124C1" w:rsidRPr="00900799" w:rsidRDefault="000124C1" w:rsidP="000124C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4C1" w:rsidRDefault="000124C1" w:rsidP="000124C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EC7841" w:rsidRDefault="00EC7841" w:rsidP="000124C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EC7841" w:rsidRDefault="00EC7841" w:rsidP="000124C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EC7841" w:rsidRDefault="00EC7841" w:rsidP="000124C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0124C1" w:rsidRDefault="000124C1" w:rsidP="000124C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16"/>
          <w:szCs w:val="16"/>
          <w:lang w:eastAsia="ru-RU"/>
        </w:rPr>
      </w:pPr>
    </w:p>
    <w:p w:rsidR="000124C1" w:rsidRDefault="000124C1" w:rsidP="000124C1">
      <w:pPr>
        <w:rPr>
          <w:rFonts w:ascii="Times New Roman" w:eastAsia="Times New Roman" w:hAnsi="Times New Roman"/>
          <w:color w:val="00000A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A"/>
          <w:sz w:val="16"/>
          <w:szCs w:val="16"/>
          <w:lang w:eastAsia="ru-RU"/>
        </w:rPr>
        <w:br w:type="page"/>
      </w:r>
    </w:p>
    <w:p w:rsidR="000124C1" w:rsidRPr="009D10A9" w:rsidRDefault="000124C1" w:rsidP="000124C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  <w:r w:rsidRPr="009D10A9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№3</w:t>
      </w:r>
    </w:p>
    <w:p w:rsidR="009D10A9" w:rsidRPr="009D10A9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  <w:r w:rsidRPr="009D10A9">
        <w:rPr>
          <w:rFonts w:ascii="Times New Roman" w:eastAsia="Times New Roman" w:hAnsi="Times New Roman"/>
          <w:color w:val="00000A"/>
          <w:lang w:eastAsia="ru-RU"/>
        </w:rPr>
        <w:t>К Договору</w:t>
      </w:r>
      <w:proofErr w:type="gramStart"/>
      <w:r w:rsidRPr="009D10A9">
        <w:rPr>
          <w:rFonts w:ascii="Times New Roman" w:eastAsia="Times New Roman" w:hAnsi="Times New Roman"/>
          <w:color w:val="00000A"/>
          <w:lang w:eastAsia="ru-RU"/>
        </w:rPr>
        <w:t xml:space="preserve"> ____Д</w:t>
      </w:r>
      <w:proofErr w:type="gramEnd"/>
      <w:r w:rsidRPr="009D10A9">
        <w:rPr>
          <w:rFonts w:ascii="Times New Roman" w:eastAsia="Times New Roman" w:hAnsi="Times New Roman"/>
          <w:color w:val="00000A"/>
          <w:lang w:eastAsia="ru-RU"/>
        </w:rPr>
        <w:t xml:space="preserve">/____ Участия в долевом строительстве в </w:t>
      </w:r>
    </w:p>
    <w:p w:rsidR="009D10A9" w:rsidRPr="009D10A9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10A9">
        <w:rPr>
          <w:rFonts w:ascii="Times New Roman" w:eastAsia="Times New Roman" w:hAnsi="Times New Roman"/>
          <w:lang w:eastAsia="ru-RU"/>
        </w:rPr>
        <w:t xml:space="preserve">Жилом корпусе №1 с </w:t>
      </w:r>
      <w:proofErr w:type="gramStart"/>
      <w:r w:rsidRPr="009D10A9">
        <w:rPr>
          <w:rFonts w:ascii="Times New Roman" w:eastAsia="Times New Roman" w:hAnsi="Times New Roman"/>
          <w:lang w:eastAsia="ru-RU"/>
        </w:rPr>
        <w:t>встроенно-пристроенной</w:t>
      </w:r>
      <w:proofErr w:type="gramEnd"/>
      <w:r w:rsidRPr="009D10A9">
        <w:rPr>
          <w:rFonts w:ascii="Times New Roman" w:eastAsia="Times New Roman" w:hAnsi="Times New Roman"/>
          <w:lang w:eastAsia="ru-RU"/>
        </w:rPr>
        <w:t xml:space="preserve"> подземной</w:t>
      </w:r>
    </w:p>
    <w:p w:rsidR="009D10A9" w:rsidRPr="009D10A9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D10A9">
        <w:rPr>
          <w:rFonts w:ascii="Times New Roman" w:eastAsia="Times New Roman" w:hAnsi="Times New Roman"/>
          <w:lang w:eastAsia="ru-RU"/>
        </w:rPr>
        <w:t xml:space="preserve"> автостоянкой (3.1 и 3.2) и БКТП</w:t>
      </w:r>
    </w:p>
    <w:p w:rsidR="009D10A9" w:rsidRPr="00D72935" w:rsidRDefault="009D10A9" w:rsidP="009D10A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72935">
        <w:rPr>
          <w:rFonts w:ascii="Times New Roman" w:eastAsia="Times New Roman" w:hAnsi="Times New Roman"/>
          <w:color w:val="00000A"/>
          <w:lang w:eastAsia="ru-RU"/>
        </w:rPr>
        <w:t>в Жилом комплексе «</w:t>
      </w:r>
      <w:r w:rsidRPr="00D72935">
        <w:rPr>
          <w:rFonts w:ascii="Times New Roman" w:eastAsia="Times New Roman" w:hAnsi="Times New Roman"/>
          <w:bCs/>
          <w:color w:val="00000A"/>
          <w:lang w:eastAsia="ru-RU"/>
        </w:rPr>
        <w:t>Михеева</w:t>
      </w:r>
      <w:r w:rsidRPr="00D72935">
        <w:rPr>
          <w:rFonts w:ascii="Times New Roman" w:eastAsia="Times New Roman" w:hAnsi="Times New Roman"/>
          <w:color w:val="00000A"/>
          <w:lang w:eastAsia="ru-RU"/>
        </w:rPr>
        <w:t>».</w:t>
      </w:r>
    </w:p>
    <w:p w:rsidR="000124C1" w:rsidRPr="009D10A9" w:rsidRDefault="000124C1" w:rsidP="000124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9D10A9" w:rsidRPr="00D72935" w:rsidRDefault="000124C1" w:rsidP="009D10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10A9">
        <w:rPr>
          <w:rFonts w:ascii="Times New Roman" w:eastAsia="Times New Roman" w:hAnsi="Times New Roman"/>
          <w:b/>
          <w:color w:val="00000A"/>
          <w:lang w:eastAsia="ru-RU"/>
        </w:rPr>
        <w:t xml:space="preserve">План </w:t>
      </w:r>
      <w:r w:rsidR="00EC7841" w:rsidRPr="009D10A9">
        <w:rPr>
          <w:rFonts w:ascii="Times New Roman" w:eastAsia="Times New Roman" w:hAnsi="Times New Roman"/>
          <w:b/>
          <w:color w:val="00000A"/>
          <w:lang w:eastAsia="ru-RU"/>
        </w:rPr>
        <w:t>____</w:t>
      </w:r>
      <w:r w:rsidRPr="009D10A9">
        <w:rPr>
          <w:rFonts w:ascii="Times New Roman" w:eastAsia="Times New Roman" w:hAnsi="Times New Roman"/>
          <w:b/>
          <w:color w:val="00000A"/>
          <w:lang w:eastAsia="ru-RU"/>
        </w:rPr>
        <w:t xml:space="preserve"> этажа </w:t>
      </w:r>
      <w:r w:rsidR="009D10A9" w:rsidRPr="009D10A9">
        <w:rPr>
          <w:rFonts w:ascii="Times New Roman" w:eastAsia="Times New Roman" w:hAnsi="Times New Roman"/>
          <w:b/>
          <w:color w:val="00000A"/>
          <w:lang w:eastAsia="ru-RU"/>
        </w:rPr>
        <w:t>в</w:t>
      </w:r>
      <w:r w:rsidR="009D10A9" w:rsidRPr="009D10A9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</w:t>
      </w:r>
      <w:r w:rsidR="009D10A9" w:rsidRPr="009D10A9">
        <w:rPr>
          <w:rFonts w:ascii="Times New Roman" w:eastAsia="Times New Roman" w:hAnsi="Times New Roman"/>
          <w:b/>
          <w:lang w:eastAsia="ru-RU"/>
        </w:rPr>
        <w:t>Жилом корпусе</w:t>
      </w:r>
      <w:r w:rsidR="009D10A9" w:rsidRPr="00D72935">
        <w:rPr>
          <w:rFonts w:ascii="Times New Roman" w:eastAsia="Times New Roman" w:hAnsi="Times New Roman"/>
          <w:b/>
          <w:lang w:eastAsia="ru-RU"/>
        </w:rPr>
        <w:t xml:space="preserve"> №1 с </w:t>
      </w:r>
      <w:proofErr w:type="gramStart"/>
      <w:r w:rsidR="009D10A9" w:rsidRPr="00D72935">
        <w:rPr>
          <w:rFonts w:ascii="Times New Roman" w:eastAsia="Times New Roman" w:hAnsi="Times New Roman"/>
          <w:b/>
          <w:lang w:eastAsia="ru-RU"/>
        </w:rPr>
        <w:t>встроенно-пристроенной</w:t>
      </w:r>
      <w:proofErr w:type="gramEnd"/>
      <w:r w:rsidR="009D10A9" w:rsidRPr="00D72935">
        <w:rPr>
          <w:rFonts w:ascii="Times New Roman" w:eastAsia="Times New Roman" w:hAnsi="Times New Roman"/>
          <w:b/>
          <w:lang w:eastAsia="ru-RU"/>
        </w:rPr>
        <w:t xml:space="preserve"> подземной</w:t>
      </w:r>
    </w:p>
    <w:p w:rsidR="009D10A9" w:rsidRPr="00D72935" w:rsidRDefault="009D10A9" w:rsidP="009D10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72935">
        <w:rPr>
          <w:rFonts w:ascii="Times New Roman" w:eastAsia="Times New Roman" w:hAnsi="Times New Roman"/>
          <w:b/>
          <w:lang w:eastAsia="ru-RU"/>
        </w:rPr>
        <w:t>автостоянкой (3.1 и 3.2) и БКТП</w:t>
      </w:r>
    </w:p>
    <w:p w:rsidR="009D10A9" w:rsidRPr="00D72935" w:rsidRDefault="009D10A9" w:rsidP="009D10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72935">
        <w:rPr>
          <w:rFonts w:ascii="Times New Roman" w:eastAsia="Times New Roman" w:hAnsi="Times New Roman"/>
          <w:b/>
          <w:color w:val="00000A"/>
          <w:lang w:eastAsia="ru-RU"/>
        </w:rPr>
        <w:t>в Жилом комплексе «</w:t>
      </w:r>
      <w:r w:rsidRPr="00D72935">
        <w:rPr>
          <w:rFonts w:ascii="Times New Roman" w:eastAsia="Times New Roman" w:hAnsi="Times New Roman"/>
          <w:b/>
          <w:bCs/>
          <w:color w:val="00000A"/>
          <w:lang w:eastAsia="ru-RU"/>
        </w:rPr>
        <w:t>Михеева</w:t>
      </w:r>
      <w:r w:rsidRPr="00D72935">
        <w:rPr>
          <w:rFonts w:ascii="Times New Roman" w:eastAsia="Times New Roman" w:hAnsi="Times New Roman"/>
          <w:b/>
          <w:color w:val="00000A"/>
          <w:lang w:eastAsia="ru-RU"/>
        </w:rPr>
        <w:t>».</w:t>
      </w:r>
    </w:p>
    <w:p w:rsidR="000124C1" w:rsidRDefault="000124C1" w:rsidP="000124C1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0124C1" w:rsidRPr="006D12D5" w:rsidRDefault="000124C1" w:rsidP="000124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4C1" w:rsidRDefault="000124C1" w:rsidP="000124C1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ab/>
      </w:r>
    </w:p>
    <w:p w:rsidR="000124C1" w:rsidRDefault="000124C1" w:rsidP="000124C1">
      <w:pPr>
        <w:tabs>
          <w:tab w:val="left" w:pos="4374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9D10A9" w:rsidRPr="00EC7841" w:rsidRDefault="009D10A9" w:rsidP="009D10A9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331992">
        <w:rPr>
          <w:rFonts w:ascii="Times New Roman" w:hAnsi="Times New Roman"/>
          <w:b/>
        </w:rPr>
        <w:t>ООО СЗ «Михеева Парк»</w:t>
      </w:r>
    </w:p>
    <w:p w:rsidR="009D10A9" w:rsidRPr="00EC7841" w:rsidRDefault="009D10A9" w:rsidP="009D10A9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9D10A9" w:rsidRPr="00EC7841" w:rsidRDefault="009D10A9" w:rsidP="009D10A9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331992">
        <w:rPr>
          <w:rFonts w:ascii="Times New Roman" w:hAnsi="Times New Roman"/>
          <w:b/>
        </w:rPr>
        <w:t>______________________________ А.Ю. Кононова</w:t>
      </w:r>
    </w:p>
    <w:p w:rsidR="009D10A9" w:rsidRPr="00EC7841" w:rsidRDefault="009D10A9" w:rsidP="009D10A9">
      <w:pPr>
        <w:spacing w:after="0" w:line="240" w:lineRule="auto"/>
        <w:rPr>
          <w:rFonts w:ascii="Times New Roman" w:eastAsia="Times New Roman" w:hAnsi="Times New Roman"/>
          <w:highlight w:val="yellow"/>
          <w:lang w:eastAsia="ru-RU"/>
        </w:rPr>
      </w:pPr>
      <w:r w:rsidRPr="00EC7841">
        <w:rPr>
          <w:rFonts w:ascii="Times New Roman" w:eastAsia="Times New Roman" w:hAnsi="Times New Roman"/>
          <w:highlight w:val="yellow"/>
          <w:lang w:eastAsia="ru-RU"/>
        </w:rPr>
        <w:br/>
      </w:r>
    </w:p>
    <w:p w:rsidR="000124C1" w:rsidRPr="00900799" w:rsidRDefault="000124C1" w:rsidP="000124C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0799">
        <w:rPr>
          <w:rFonts w:ascii="Times New Roman" w:eastAsia="Times New Roman" w:hAnsi="Times New Roman"/>
          <w:lang w:eastAsia="ru-RU"/>
        </w:rPr>
        <w:br/>
      </w:r>
    </w:p>
    <w:p w:rsidR="000124C1" w:rsidRPr="00900799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0799">
        <w:rPr>
          <w:rFonts w:ascii="Times New Roman" w:eastAsia="Times New Roman" w:hAnsi="Times New Roman"/>
          <w:b/>
          <w:bCs/>
          <w:color w:val="00000A"/>
          <w:lang w:eastAsia="ru-RU"/>
        </w:rPr>
        <w:t>Участник:</w:t>
      </w:r>
    </w:p>
    <w:p w:rsidR="000124C1" w:rsidRPr="00900799" w:rsidRDefault="000124C1" w:rsidP="000124C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0124C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</w:p>
    <w:p w:rsidR="000124C1" w:rsidRDefault="000124C1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0124C1" w:rsidRDefault="000124C1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0124C1" w:rsidRDefault="000124C1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p w:rsidR="000124C1" w:rsidRDefault="000124C1" w:rsidP="002B1BD5">
      <w:pPr>
        <w:spacing w:after="0" w:line="240" w:lineRule="auto"/>
        <w:jc w:val="right"/>
        <w:rPr>
          <w:rFonts w:ascii="Times New Roman" w:eastAsia="Times New Roman" w:hAnsi="Times New Roman"/>
          <w:color w:val="00000A"/>
          <w:lang w:eastAsia="ru-RU"/>
        </w:rPr>
      </w:pPr>
    </w:p>
    <w:sectPr w:rsidR="000124C1" w:rsidSect="00613EAD">
      <w:footerReference w:type="default" r:id="rId10"/>
      <w:pgSz w:w="11906" w:h="16838"/>
      <w:pgMar w:top="567" w:right="28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AD" w:rsidRDefault="00613EAD">
      <w:pPr>
        <w:spacing w:after="0" w:line="240" w:lineRule="auto"/>
      </w:pPr>
      <w:r>
        <w:separator/>
      </w:r>
    </w:p>
  </w:endnote>
  <w:endnote w:type="continuationSeparator" w:id="0">
    <w:p w:rsidR="00613EAD" w:rsidRDefault="0061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AD" w:rsidRDefault="00613EA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6CE1">
      <w:rPr>
        <w:noProof/>
      </w:rPr>
      <w:t>8</w:t>
    </w:r>
    <w:r>
      <w:fldChar w:fldCharType="end"/>
    </w:r>
  </w:p>
  <w:p w:rsidR="00613EAD" w:rsidRDefault="00613E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AD" w:rsidRDefault="00613EAD">
      <w:pPr>
        <w:spacing w:after="0" w:line="240" w:lineRule="auto"/>
      </w:pPr>
      <w:r>
        <w:separator/>
      </w:r>
    </w:p>
  </w:footnote>
  <w:footnote w:type="continuationSeparator" w:id="0">
    <w:p w:rsidR="00613EAD" w:rsidRDefault="0061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FE9"/>
    <w:multiLevelType w:val="multilevel"/>
    <w:tmpl w:val="CE6E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5"/>
    <w:rsid w:val="000124C1"/>
    <w:rsid w:val="000164D0"/>
    <w:rsid w:val="00032B51"/>
    <w:rsid w:val="0004694B"/>
    <w:rsid w:val="000C7B2B"/>
    <w:rsid w:val="00102687"/>
    <w:rsid w:val="0016632C"/>
    <w:rsid w:val="00194BFD"/>
    <w:rsid w:val="00276CE1"/>
    <w:rsid w:val="002B1BD5"/>
    <w:rsid w:val="00331992"/>
    <w:rsid w:val="00376CC5"/>
    <w:rsid w:val="00377E02"/>
    <w:rsid w:val="0043219A"/>
    <w:rsid w:val="0043598B"/>
    <w:rsid w:val="00435A70"/>
    <w:rsid w:val="00451C3C"/>
    <w:rsid w:val="0045315A"/>
    <w:rsid w:val="0056348E"/>
    <w:rsid w:val="00613EAD"/>
    <w:rsid w:val="00616867"/>
    <w:rsid w:val="0062686A"/>
    <w:rsid w:val="006849A0"/>
    <w:rsid w:val="00687CD4"/>
    <w:rsid w:val="006A6C29"/>
    <w:rsid w:val="0071154C"/>
    <w:rsid w:val="007C0117"/>
    <w:rsid w:val="008F5334"/>
    <w:rsid w:val="00960469"/>
    <w:rsid w:val="00986B75"/>
    <w:rsid w:val="009D10A9"/>
    <w:rsid w:val="009D35DA"/>
    <w:rsid w:val="009E5A76"/>
    <w:rsid w:val="00A27BEF"/>
    <w:rsid w:val="00AF51D5"/>
    <w:rsid w:val="00B34411"/>
    <w:rsid w:val="00BE5573"/>
    <w:rsid w:val="00BF5C47"/>
    <w:rsid w:val="00BF61BF"/>
    <w:rsid w:val="00C2139C"/>
    <w:rsid w:val="00C55932"/>
    <w:rsid w:val="00C9038B"/>
    <w:rsid w:val="00CA21A2"/>
    <w:rsid w:val="00D72935"/>
    <w:rsid w:val="00D9116F"/>
    <w:rsid w:val="00DB2C08"/>
    <w:rsid w:val="00E61360"/>
    <w:rsid w:val="00E91934"/>
    <w:rsid w:val="00EB1AF0"/>
    <w:rsid w:val="00EC7841"/>
    <w:rsid w:val="00F83D9A"/>
    <w:rsid w:val="00F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1BD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B1BD5"/>
    <w:rPr>
      <w:color w:val="0000FF"/>
      <w:u w:val="single"/>
    </w:rPr>
  </w:style>
  <w:style w:type="character" w:customStyle="1" w:styleId="stylestypographyspan-sc-1txyxb-8">
    <w:name w:val="styles__typographyspan-sc-1txyxb-8"/>
    <w:basedOn w:val="a0"/>
    <w:rsid w:val="00376CC5"/>
  </w:style>
  <w:style w:type="paragraph" w:styleId="a6">
    <w:name w:val="Normal (Web)"/>
    <w:basedOn w:val="a"/>
    <w:uiPriority w:val="99"/>
    <w:semiHidden/>
    <w:unhideWhenUsed/>
    <w:rsid w:val="00C55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55932"/>
  </w:style>
  <w:style w:type="table" w:styleId="a7">
    <w:name w:val="Table Grid"/>
    <w:basedOn w:val="a1"/>
    <w:uiPriority w:val="59"/>
    <w:rsid w:val="0061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1BD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B1BD5"/>
    <w:rPr>
      <w:color w:val="0000FF"/>
      <w:u w:val="single"/>
    </w:rPr>
  </w:style>
  <w:style w:type="character" w:customStyle="1" w:styleId="stylestypographyspan-sc-1txyxb-8">
    <w:name w:val="styles__typographyspan-sc-1txyxb-8"/>
    <w:basedOn w:val="a0"/>
    <w:rsid w:val="00376CC5"/>
  </w:style>
  <w:style w:type="paragraph" w:styleId="a6">
    <w:name w:val="Normal (Web)"/>
    <w:basedOn w:val="a"/>
    <w:uiPriority w:val="99"/>
    <w:semiHidden/>
    <w:unhideWhenUsed/>
    <w:rsid w:val="00C55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55932"/>
  </w:style>
  <w:style w:type="table" w:styleId="a7">
    <w:name w:val="Table Grid"/>
    <w:basedOn w:val="a1"/>
    <w:uiPriority w:val="59"/>
    <w:rsid w:val="0061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kost-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Перепелова</dc:creator>
  <cp:lastModifiedBy>Людмила Перепелова</cp:lastModifiedBy>
  <cp:revision>12</cp:revision>
  <dcterms:created xsi:type="dcterms:W3CDTF">2023-01-31T07:21:00Z</dcterms:created>
  <dcterms:modified xsi:type="dcterms:W3CDTF">2023-03-01T10:20:00Z</dcterms:modified>
</cp:coreProperties>
</file>